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94CA" w14:textId="77777777" w:rsidR="00FF3D0C" w:rsidRPr="00B1640D" w:rsidRDefault="00FF3D0C" w:rsidP="00805B26">
      <w:pPr>
        <w:pStyle w:val="Corpsdetexte"/>
        <w:rPr>
          <w:rFonts w:ascii="Marianne" w:hAnsi="Marianne"/>
          <w:b/>
          <w:noProof/>
        </w:rPr>
        <w:sectPr w:rsidR="00FF3D0C" w:rsidRPr="00B1640D" w:rsidSect="004E1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694" w:right="964" w:bottom="964" w:left="964" w:header="993" w:footer="57" w:gutter="0"/>
          <w:cols w:space="720"/>
          <w:docGrid w:linePitch="272"/>
        </w:sectPr>
      </w:pPr>
    </w:p>
    <w:p w14:paraId="6DAF8593" w14:textId="77777777" w:rsidR="00FF3D0C" w:rsidRDefault="00FF3D0C" w:rsidP="00FF3D0C">
      <w:pPr>
        <w:pStyle w:val="Titre1"/>
        <w:jc w:val="left"/>
        <w:rPr>
          <w:rFonts w:ascii="Marianne" w:eastAsia="Times New Roman" w:hAnsi="Marianne"/>
        </w:rPr>
      </w:pPr>
    </w:p>
    <w:p w14:paraId="01A43DDC" w14:textId="11794006" w:rsidR="00FF3D0C" w:rsidRDefault="00B07341" w:rsidP="001A0AD4">
      <w:pPr>
        <w:pStyle w:val="Titre1"/>
        <w:rPr>
          <w:rFonts w:ascii="Marianne" w:eastAsia="Times New Roman" w:hAnsi="Marianne"/>
        </w:rPr>
      </w:pPr>
      <w:r>
        <w:rPr>
          <w:rFonts w:ascii="Marianne" w:eastAsia="Times New Roman" w:hAnsi="Marianne"/>
        </w:rPr>
        <w:t xml:space="preserve">COMMUNIQUÉ </w:t>
      </w:r>
      <w:r w:rsidR="001A0AD4">
        <w:rPr>
          <w:rFonts w:ascii="Marianne" w:eastAsia="Times New Roman" w:hAnsi="Marianne"/>
        </w:rPr>
        <w:t>DE PRESSE</w:t>
      </w:r>
    </w:p>
    <w:p w14:paraId="48F9C9F8" w14:textId="77777777" w:rsidR="00805B26" w:rsidRDefault="00805B26" w:rsidP="00805B26">
      <w:pPr>
        <w:pStyle w:val="Corpsdetexte"/>
      </w:pPr>
    </w:p>
    <w:p w14:paraId="4617A857" w14:textId="77777777" w:rsidR="00805B26" w:rsidRDefault="00805B26" w:rsidP="00805B26">
      <w:pPr>
        <w:pStyle w:val="Titre1demapage"/>
        <w:spacing w:line="276" w:lineRule="auto"/>
        <w:jc w:val="right"/>
        <w:rPr>
          <w:rFonts w:ascii="Marianne" w:hAnsi="Marianne"/>
          <w:b w:val="0"/>
          <w:sz w:val="16"/>
        </w:rPr>
      </w:pPr>
    </w:p>
    <w:p w14:paraId="02242D00" w14:textId="785DB97D" w:rsidR="00805B26" w:rsidRPr="001A0AD4" w:rsidRDefault="00805B26" w:rsidP="00805B26">
      <w:pPr>
        <w:pStyle w:val="Titre1demapage"/>
        <w:spacing w:line="276" w:lineRule="auto"/>
        <w:jc w:val="right"/>
        <w:rPr>
          <w:rFonts w:ascii="Marianne" w:hAnsi="Marianne"/>
          <w:b w:val="0"/>
          <w:szCs w:val="24"/>
        </w:rPr>
      </w:pPr>
      <w:r w:rsidRPr="001A0AD4">
        <w:rPr>
          <w:rFonts w:ascii="Marianne" w:hAnsi="Marianne"/>
          <w:b w:val="0"/>
          <w:sz w:val="16"/>
        </w:rPr>
        <w:t xml:space="preserve">Dijon, le </w:t>
      </w:r>
      <w:r w:rsidR="004E118B">
        <w:rPr>
          <w:rFonts w:ascii="Marianne" w:hAnsi="Marianne"/>
          <w:b w:val="0"/>
          <w:sz w:val="16"/>
        </w:rPr>
        <w:t>1</w:t>
      </w:r>
      <w:r>
        <w:rPr>
          <w:rFonts w:ascii="Marianne" w:hAnsi="Marianne"/>
          <w:b w:val="0"/>
          <w:sz w:val="16"/>
        </w:rPr>
        <w:t>5 avril</w:t>
      </w:r>
      <w:r w:rsidRPr="001A0AD4">
        <w:rPr>
          <w:rFonts w:ascii="Marianne" w:hAnsi="Marianne"/>
          <w:b w:val="0"/>
          <w:sz w:val="16"/>
        </w:rPr>
        <w:t xml:space="preserve"> 2024</w:t>
      </w:r>
    </w:p>
    <w:p w14:paraId="3E6FF9B2" w14:textId="6432AB0B" w:rsidR="00805B26" w:rsidRPr="00805B26" w:rsidRDefault="00805B26" w:rsidP="00805B26">
      <w:pPr>
        <w:pStyle w:val="Corpsdetexte"/>
        <w:rPr>
          <w:b/>
          <w:bCs/>
        </w:rPr>
      </w:pPr>
    </w:p>
    <w:p w14:paraId="195C39DA" w14:textId="73F7045A" w:rsidR="00805B26" w:rsidRPr="00805B26" w:rsidRDefault="00805B26" w:rsidP="00805B26">
      <w:pPr>
        <w:pStyle w:val="Corpsdetexte"/>
      </w:pPr>
    </w:p>
    <w:p w14:paraId="14E5D24D" w14:textId="77777777" w:rsidR="001A0AD4" w:rsidRDefault="001A0AD4" w:rsidP="000F5761">
      <w:pPr>
        <w:pStyle w:val="Corpsdetexte"/>
        <w:jc w:val="center"/>
      </w:pPr>
    </w:p>
    <w:p w14:paraId="4A0C881A" w14:textId="7399DE60" w:rsidR="006F7D7F" w:rsidRDefault="004E118B" w:rsidP="006F7D7F">
      <w:pPr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 xml:space="preserve">L’ARS S’ENGAGE AUX CÔTES DES </w:t>
      </w:r>
      <w:r w:rsidR="00B07341">
        <w:rPr>
          <w:rFonts w:ascii="Marianne" w:hAnsi="Marianne"/>
          <w:sz w:val="28"/>
          <w:szCs w:val="28"/>
        </w:rPr>
        <w:t xml:space="preserve">ACADÉMIES </w:t>
      </w:r>
      <w:r>
        <w:rPr>
          <w:rFonts w:ascii="Marianne" w:hAnsi="Marianne"/>
          <w:sz w:val="28"/>
          <w:szCs w:val="28"/>
        </w:rPr>
        <w:t>DE</w:t>
      </w:r>
      <w:r w:rsidRPr="004E118B">
        <w:rPr>
          <w:rFonts w:ascii="Marianne" w:hAnsi="Marianne"/>
          <w:sz w:val="28"/>
          <w:szCs w:val="28"/>
        </w:rPr>
        <w:t xml:space="preserve"> </w:t>
      </w:r>
      <w:r>
        <w:rPr>
          <w:rFonts w:ascii="Marianne" w:hAnsi="Marianne"/>
          <w:sz w:val="28"/>
          <w:szCs w:val="28"/>
        </w:rPr>
        <w:t xml:space="preserve">BESANCON ET DIJON </w:t>
      </w:r>
    </w:p>
    <w:p w14:paraId="5DCE1FCA" w14:textId="6BC743F2" w:rsidR="00B0157D" w:rsidRPr="00B0157D" w:rsidRDefault="004E118B" w:rsidP="006F7D7F">
      <w:pPr>
        <w:jc w:val="both"/>
        <w:rPr>
          <w:rFonts w:ascii="Marianne" w:hAnsi="Marianne"/>
          <w:sz w:val="32"/>
          <w:szCs w:val="32"/>
        </w:rPr>
      </w:pPr>
      <w:r>
        <w:rPr>
          <w:rFonts w:ascii="Marianne" w:hAnsi="Marianne"/>
          <w:sz w:val="32"/>
          <w:szCs w:val="32"/>
        </w:rPr>
        <w:t xml:space="preserve">Pour une </w:t>
      </w:r>
      <w:r w:rsidR="00B271E2">
        <w:rPr>
          <w:rFonts w:ascii="Marianne" w:hAnsi="Marianne"/>
          <w:sz w:val="32"/>
          <w:szCs w:val="32"/>
        </w:rPr>
        <w:t>« </w:t>
      </w:r>
      <w:r>
        <w:rPr>
          <w:rFonts w:ascii="Marianne" w:hAnsi="Marianne"/>
          <w:sz w:val="32"/>
          <w:szCs w:val="32"/>
        </w:rPr>
        <w:t>école promotrice de santé</w:t>
      </w:r>
      <w:r w:rsidR="00B271E2">
        <w:rPr>
          <w:rFonts w:ascii="Marianne" w:hAnsi="Marianne"/>
          <w:sz w:val="32"/>
          <w:szCs w:val="32"/>
        </w:rPr>
        <w:t> »</w:t>
      </w:r>
    </w:p>
    <w:p w14:paraId="3F9E3EA2" w14:textId="77777777" w:rsidR="005F0FF1" w:rsidRDefault="005F0FF1" w:rsidP="006F7D7F">
      <w:pPr>
        <w:jc w:val="both"/>
        <w:rPr>
          <w:rFonts w:ascii="Marianne" w:hAnsi="Marianne"/>
          <w:b/>
          <w:sz w:val="32"/>
          <w:szCs w:val="32"/>
        </w:rPr>
      </w:pPr>
    </w:p>
    <w:p w14:paraId="58A7ED1F" w14:textId="007EDDDA" w:rsidR="00A07173" w:rsidRPr="008B67E6" w:rsidRDefault="005F0FF1" w:rsidP="006F7D7F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Inclusion, prévention</w:t>
      </w:r>
      <w:r w:rsidR="00A71F35" w:rsidRPr="00BA0B59">
        <w:rPr>
          <w:rFonts w:ascii="Marianne" w:hAnsi="Marianne"/>
          <w:b/>
        </w:rPr>
        <w:t>, accompagnement des enfants en difficulté</w:t>
      </w:r>
      <w:r w:rsidRPr="00BA0B59">
        <w:rPr>
          <w:rFonts w:ascii="Marianne" w:hAnsi="Marianne"/>
          <w:b/>
        </w:rPr>
        <w:t>…</w:t>
      </w:r>
      <w:r w:rsidR="00B07341">
        <w:rPr>
          <w:rFonts w:ascii="Marianne" w:hAnsi="Marianne"/>
          <w:b/>
        </w:rPr>
        <w:t xml:space="preserve"> </w:t>
      </w:r>
      <w:r w:rsidR="00B271E2" w:rsidRPr="00BA0B59">
        <w:rPr>
          <w:rFonts w:ascii="Marianne" w:hAnsi="Marianne"/>
          <w:b/>
        </w:rPr>
        <w:t xml:space="preserve">La convention </w:t>
      </w:r>
      <w:r w:rsidR="00B271E2">
        <w:rPr>
          <w:rFonts w:ascii="Marianne" w:hAnsi="Marianne"/>
          <w:b/>
        </w:rPr>
        <w:t>signée ce 15 avril 2024 entre l’ARS Bourgogne-Franche-Comté, les académies de Besançon et Dijon</w:t>
      </w:r>
      <w:r w:rsidR="00BD029E">
        <w:rPr>
          <w:rFonts w:ascii="Marianne" w:hAnsi="Marianne"/>
          <w:b/>
        </w:rPr>
        <w:t>,</w:t>
      </w:r>
      <w:r w:rsidR="00B271E2">
        <w:rPr>
          <w:rFonts w:ascii="Marianne" w:hAnsi="Marianne"/>
          <w:b/>
        </w:rPr>
        <w:t xml:space="preserve"> </w:t>
      </w:r>
      <w:r w:rsidR="00177135" w:rsidRPr="008B67E6">
        <w:rPr>
          <w:rFonts w:ascii="Marianne" w:hAnsi="Marianne"/>
          <w:b/>
        </w:rPr>
        <w:t>renouvelle leurs engagements réciproques en vue d’</w:t>
      </w:r>
      <w:r w:rsidRPr="008B67E6">
        <w:rPr>
          <w:rFonts w:ascii="Marianne" w:hAnsi="Marianne"/>
          <w:b/>
        </w:rPr>
        <w:t xml:space="preserve">une « école promotrice de santé ». </w:t>
      </w:r>
    </w:p>
    <w:p w14:paraId="13C03B4A" w14:textId="77777777" w:rsidR="00B271E2" w:rsidRPr="008B67E6" w:rsidRDefault="00B271E2" w:rsidP="00B271E2">
      <w:pPr>
        <w:tabs>
          <w:tab w:val="num" w:pos="720"/>
        </w:tabs>
        <w:jc w:val="both"/>
        <w:rPr>
          <w:rFonts w:ascii="Marianne" w:hAnsi="Marianne"/>
          <w:b/>
        </w:rPr>
      </w:pPr>
    </w:p>
    <w:p w14:paraId="54C0F820" w14:textId="1B8BF462" w:rsidR="008800F8" w:rsidRDefault="00B271E2" w:rsidP="00B271E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Pour </w:t>
      </w:r>
      <w:r w:rsidRPr="00A7070E">
        <w:rPr>
          <w:rFonts w:ascii="Marianne" w:hAnsi="Marianne"/>
          <w:b/>
        </w:rPr>
        <w:t>renforcer la coordination entre ARS et rectorats</w:t>
      </w:r>
      <w:r w:rsidR="00B07341">
        <w:rPr>
          <w:rFonts w:ascii="Marianne" w:hAnsi="Marianne"/>
          <w:b/>
        </w:rPr>
        <w:t xml:space="preserve"> de la région académique,</w:t>
      </w:r>
      <w:r>
        <w:rPr>
          <w:rFonts w:ascii="Marianne" w:hAnsi="Marianne"/>
        </w:rPr>
        <w:t xml:space="preserve"> </w:t>
      </w:r>
      <w:r w:rsidR="00A7070E">
        <w:rPr>
          <w:rFonts w:ascii="Marianne" w:hAnsi="Marianne"/>
        </w:rPr>
        <w:t xml:space="preserve">au service </w:t>
      </w:r>
      <w:r w:rsidR="00A7070E" w:rsidRPr="00B271E2">
        <w:rPr>
          <w:rFonts w:ascii="Marianne" w:hAnsi="Marianne"/>
        </w:rPr>
        <w:t xml:space="preserve">de la santé </w:t>
      </w:r>
      <w:r>
        <w:rPr>
          <w:rFonts w:ascii="Marianne" w:hAnsi="Marianne"/>
        </w:rPr>
        <w:t>des élèves de Bourgogne-Franche-Comté, Nathalie Albert-Moretti, rectrice de la région académique</w:t>
      </w:r>
      <w:r w:rsidR="00B07341">
        <w:rPr>
          <w:rFonts w:ascii="Marianne" w:hAnsi="Marianne"/>
        </w:rPr>
        <w:t xml:space="preserve"> et de l’académie de Besançon</w:t>
      </w:r>
      <w:r>
        <w:rPr>
          <w:rFonts w:ascii="Marianne" w:hAnsi="Marianne"/>
        </w:rPr>
        <w:t>, Pierre N’</w:t>
      </w:r>
      <w:proofErr w:type="spellStart"/>
      <w:r>
        <w:rPr>
          <w:rFonts w:ascii="Marianne" w:hAnsi="Marianne"/>
        </w:rPr>
        <w:t>Gahane</w:t>
      </w:r>
      <w:proofErr w:type="spellEnd"/>
      <w:r>
        <w:rPr>
          <w:rFonts w:ascii="Marianne" w:hAnsi="Marianne"/>
        </w:rPr>
        <w:t>, recteur de l’académie de Dijon</w:t>
      </w:r>
      <w:r w:rsidR="00B07341">
        <w:rPr>
          <w:rFonts w:ascii="Marianne" w:hAnsi="Marianne"/>
        </w:rPr>
        <w:t>,</w:t>
      </w:r>
      <w:r>
        <w:rPr>
          <w:rFonts w:ascii="Marianne" w:hAnsi="Marianne"/>
        </w:rPr>
        <w:t xml:space="preserve"> et Jean-Jacques Coiplet, directeur général de l’ARS, ont signé une convention de partenariat, ce lundi 15 avril, à Dijon, dans les locaux de l’Agence Régionale de Santé.</w:t>
      </w:r>
    </w:p>
    <w:p w14:paraId="5126AB72" w14:textId="77777777" w:rsidR="000C25DB" w:rsidRDefault="000C25DB" w:rsidP="00B271E2">
      <w:pPr>
        <w:jc w:val="both"/>
        <w:rPr>
          <w:rFonts w:ascii="Marianne" w:hAnsi="Marianne"/>
        </w:rPr>
      </w:pPr>
    </w:p>
    <w:p w14:paraId="01D0B15D" w14:textId="1E11B0D1" w:rsidR="000C25DB" w:rsidRDefault="00B271E2" w:rsidP="00B271E2">
      <w:pPr>
        <w:jc w:val="both"/>
        <w:rPr>
          <w:rFonts w:ascii="Marianne" w:hAnsi="Marianne"/>
        </w:rPr>
      </w:pPr>
      <w:r w:rsidRPr="008B67E6">
        <w:rPr>
          <w:rFonts w:ascii="Marianne" w:hAnsi="Marianne"/>
        </w:rPr>
        <w:t>Cette convention</w:t>
      </w:r>
      <w:r w:rsidR="000C25DB" w:rsidRPr="008B67E6">
        <w:rPr>
          <w:rFonts w:ascii="Marianne" w:hAnsi="Marianne"/>
        </w:rPr>
        <w:t xml:space="preserve"> 2024-2028, qui actualise les engagements réciproques actés en 2016,</w:t>
      </w:r>
      <w:r w:rsidRPr="008B67E6">
        <w:rPr>
          <w:rFonts w:ascii="Marianne" w:hAnsi="Marianne"/>
        </w:rPr>
        <w:t xml:space="preserve"> s’inscrit </w:t>
      </w:r>
      <w:r>
        <w:rPr>
          <w:rFonts w:ascii="Marianne" w:hAnsi="Marianne"/>
        </w:rPr>
        <w:t xml:space="preserve">dans la </w:t>
      </w:r>
      <w:r w:rsidR="00E93999">
        <w:rPr>
          <w:rFonts w:ascii="Marianne" w:hAnsi="Marianne"/>
        </w:rPr>
        <w:t>démarch</w:t>
      </w:r>
      <w:r>
        <w:rPr>
          <w:rFonts w:ascii="Marianne" w:hAnsi="Marianne"/>
        </w:rPr>
        <w:t>e</w:t>
      </w:r>
      <w:r w:rsidR="00E93999">
        <w:rPr>
          <w:rFonts w:ascii="Marianne" w:hAnsi="Marianne"/>
        </w:rPr>
        <w:t xml:space="preserve"> EP</w:t>
      </w:r>
      <w:r w:rsidR="000C25DB">
        <w:rPr>
          <w:rFonts w:ascii="Marianne" w:hAnsi="Marianne"/>
        </w:rPr>
        <w:t>SA, « école promotrice de santé »</w:t>
      </w:r>
      <w:r w:rsidR="00BD029E">
        <w:rPr>
          <w:rFonts w:ascii="Marianne" w:hAnsi="Marianne"/>
        </w:rPr>
        <w:t>,</w:t>
      </w:r>
      <w:r w:rsidR="000C25DB">
        <w:rPr>
          <w:rFonts w:ascii="Marianne" w:hAnsi="Marianne"/>
        </w:rPr>
        <w:t xml:space="preserve"> et </w:t>
      </w:r>
      <w:r w:rsidR="00E93999">
        <w:rPr>
          <w:rFonts w:ascii="Marianne" w:hAnsi="Marianne"/>
        </w:rPr>
        <w:t>vise 4 objectifs prioritaires.</w:t>
      </w:r>
      <w:r>
        <w:rPr>
          <w:rFonts w:ascii="Marianne" w:hAnsi="Marianne"/>
        </w:rPr>
        <w:t xml:space="preserve"> </w:t>
      </w:r>
    </w:p>
    <w:p w14:paraId="7FE4A0CB" w14:textId="05743DF9" w:rsidR="00E93999" w:rsidRPr="00BA0B59" w:rsidRDefault="005F0FF1" w:rsidP="00B271E2">
      <w:pPr>
        <w:jc w:val="both"/>
        <w:rPr>
          <w:rFonts w:ascii="Marianne" w:hAnsi="Marianne"/>
        </w:rPr>
      </w:pPr>
      <w:r>
        <w:rPr>
          <w:rFonts w:ascii="Marianne" w:hAnsi="Marianne"/>
        </w:rPr>
        <w:t>Premier axe fort</w:t>
      </w:r>
      <w:r w:rsidR="00E93999">
        <w:rPr>
          <w:rFonts w:ascii="Marianne" w:hAnsi="Marianne"/>
        </w:rPr>
        <w:t xml:space="preserve"> : </w:t>
      </w:r>
      <w:r w:rsidR="00E93999" w:rsidRPr="00D75CEC">
        <w:rPr>
          <w:rFonts w:ascii="Marianne" w:hAnsi="Marianne"/>
          <w:b/>
        </w:rPr>
        <w:t>b</w:t>
      </w:r>
      <w:r w:rsidR="00A7070E" w:rsidRPr="00D75CEC">
        <w:rPr>
          <w:rFonts w:ascii="Marianne" w:hAnsi="Marianne"/>
          <w:b/>
        </w:rPr>
        <w:t xml:space="preserve">âtir </w:t>
      </w:r>
      <w:r w:rsidR="00A7070E" w:rsidRPr="00D75CEC">
        <w:rPr>
          <w:rFonts w:ascii="Marianne" w:hAnsi="Marianne"/>
          <w:b/>
          <w:bCs/>
        </w:rPr>
        <w:t>« l’Ecole pour tous »</w:t>
      </w:r>
      <w:r w:rsidR="00A7070E" w:rsidRPr="005F0FF1">
        <w:rPr>
          <w:rFonts w:ascii="Marianne" w:hAnsi="Marianne"/>
          <w:bCs/>
        </w:rPr>
        <w:t xml:space="preserve"> </w:t>
      </w:r>
      <w:r w:rsidR="00A7070E" w:rsidRPr="005F0FF1">
        <w:rPr>
          <w:rFonts w:ascii="Marianne" w:hAnsi="Marianne"/>
        </w:rPr>
        <w:t xml:space="preserve">pleinement accessible aux jeunes en situation de handicap et </w:t>
      </w:r>
      <w:r w:rsidR="00A7070E" w:rsidRPr="005F0FF1">
        <w:rPr>
          <w:rFonts w:ascii="Marianne" w:hAnsi="Marianne"/>
          <w:bCs/>
        </w:rPr>
        <w:t>accompagner</w:t>
      </w:r>
      <w:r w:rsidR="00A7070E" w:rsidRPr="005F0FF1">
        <w:rPr>
          <w:rFonts w:ascii="Marianne" w:hAnsi="Marianne"/>
        </w:rPr>
        <w:t xml:space="preserve"> leurs parcours</w:t>
      </w:r>
      <w:r w:rsidR="00A71F35">
        <w:rPr>
          <w:rFonts w:ascii="Marianne" w:hAnsi="Marianne"/>
        </w:rPr>
        <w:t xml:space="preserve">, </w:t>
      </w:r>
      <w:r w:rsidR="00A71F35" w:rsidRPr="00BA0B59">
        <w:rPr>
          <w:rFonts w:ascii="Marianne" w:hAnsi="Marianne"/>
        </w:rPr>
        <w:t>en favorisant leur autonomie,</w:t>
      </w:r>
      <w:r w:rsidR="00A7070E" w:rsidRPr="00BA0B59">
        <w:rPr>
          <w:rFonts w:ascii="Marianne" w:hAnsi="Marianne"/>
        </w:rPr>
        <w:t xml:space="preserve"> jusqu</w:t>
      </w:r>
      <w:r w:rsidR="00E93999" w:rsidRPr="00BA0B59">
        <w:rPr>
          <w:rFonts w:ascii="Marianne" w:hAnsi="Marianne"/>
        </w:rPr>
        <w:t>’à l’insertion</w:t>
      </w:r>
      <w:r w:rsidR="00A71F35" w:rsidRPr="00BA0B59">
        <w:rPr>
          <w:rFonts w:ascii="Marianne" w:hAnsi="Marianne"/>
        </w:rPr>
        <w:t xml:space="preserve"> sociale et</w:t>
      </w:r>
      <w:r w:rsidR="00E93999" w:rsidRPr="00BA0B59">
        <w:rPr>
          <w:rFonts w:ascii="Marianne" w:hAnsi="Marianne"/>
        </w:rPr>
        <w:t xml:space="preserve"> professionnelle.</w:t>
      </w:r>
    </w:p>
    <w:p w14:paraId="553C391B" w14:textId="4597211F" w:rsidR="00181562" w:rsidRDefault="005F0FF1" w:rsidP="00B271E2">
      <w:pPr>
        <w:jc w:val="both"/>
        <w:rPr>
          <w:rFonts w:ascii="Marianne" w:hAnsi="Marianne"/>
        </w:rPr>
      </w:pPr>
      <w:r>
        <w:rPr>
          <w:rFonts w:ascii="Marianne" w:hAnsi="Marianne"/>
        </w:rPr>
        <w:t>Plusieurs avancées s’inscrivent d’ores et déjà au bilan des travaux conjoints.</w:t>
      </w:r>
      <w:r w:rsidR="00D75CEC">
        <w:rPr>
          <w:rFonts w:ascii="Marianne" w:hAnsi="Marianne"/>
        </w:rPr>
        <w:t xml:space="preserve"> </w:t>
      </w:r>
      <w:r>
        <w:rPr>
          <w:rFonts w:ascii="Marianne" w:hAnsi="Marianne"/>
        </w:rPr>
        <w:t>Exemple : l</w:t>
      </w:r>
      <w:r w:rsidR="00181562">
        <w:rPr>
          <w:rFonts w:ascii="Marianne" w:hAnsi="Marianne"/>
        </w:rPr>
        <w:t>’expérimentation positionnant</w:t>
      </w:r>
      <w:r w:rsidR="00D75CEC">
        <w:rPr>
          <w:rFonts w:ascii="Marianne" w:hAnsi="Marianne"/>
        </w:rPr>
        <w:t xml:space="preserve"> des éducateurs dans les écoles</w:t>
      </w:r>
      <w:r>
        <w:rPr>
          <w:rFonts w:ascii="Marianne" w:hAnsi="Marianne"/>
        </w:rPr>
        <w:t xml:space="preserve">, </w:t>
      </w:r>
      <w:r w:rsidR="00181562">
        <w:rPr>
          <w:rFonts w:ascii="Marianne" w:hAnsi="Marianne"/>
        </w:rPr>
        <w:t>lancée à la rentrée 2021</w:t>
      </w:r>
      <w:r>
        <w:rPr>
          <w:rFonts w:ascii="Marianne" w:hAnsi="Marianne"/>
        </w:rPr>
        <w:t xml:space="preserve">, </w:t>
      </w:r>
      <w:r w:rsidR="00181562">
        <w:rPr>
          <w:rFonts w:ascii="Marianne" w:hAnsi="Marianne"/>
        </w:rPr>
        <w:t>a été évaluée très positivement </w:t>
      </w:r>
      <w:r>
        <w:rPr>
          <w:rFonts w:ascii="Marianne" w:hAnsi="Marianne"/>
        </w:rPr>
        <w:t>(</w:t>
      </w:r>
      <w:r w:rsidR="00181562">
        <w:rPr>
          <w:rFonts w:ascii="Marianne" w:hAnsi="Marianne"/>
        </w:rPr>
        <w:t>17 dispositifs fonctionnent dans la régio</w:t>
      </w:r>
      <w:r>
        <w:rPr>
          <w:rFonts w:ascii="Marianne" w:hAnsi="Marianne"/>
        </w:rPr>
        <w:t>n académique)</w:t>
      </w:r>
      <w:r w:rsidR="00181562">
        <w:rPr>
          <w:rFonts w:ascii="Marianne" w:hAnsi="Marianne"/>
        </w:rPr>
        <w:t>.</w:t>
      </w:r>
    </w:p>
    <w:p w14:paraId="6538B15C" w14:textId="7FE966F0" w:rsidR="00181562" w:rsidRDefault="00181562" w:rsidP="0018156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La </w:t>
      </w:r>
      <w:r w:rsidR="005F0FF1">
        <w:rPr>
          <w:rFonts w:ascii="Marianne" w:hAnsi="Marianne"/>
        </w:rPr>
        <w:t xml:space="preserve">Bourgogne-Franche-Comté compte </w:t>
      </w:r>
      <w:r>
        <w:rPr>
          <w:rFonts w:ascii="Marianne" w:hAnsi="Marianne"/>
        </w:rPr>
        <w:t>désormais 9 équipes mobiles d’appui à la scolarisation (EMAS). Les unités d’enseignement en maternelle ou en élémentaire autisme concernent l’ensemble du territoire : 19 UEMA (unité</w:t>
      </w:r>
      <w:r w:rsidR="00D75CEC">
        <w:rPr>
          <w:rFonts w:ascii="Marianne" w:hAnsi="Marianne"/>
        </w:rPr>
        <w:t>s</w:t>
      </w:r>
      <w:r>
        <w:rPr>
          <w:rFonts w:ascii="Marianne" w:hAnsi="Marianne"/>
        </w:rPr>
        <w:t xml:space="preserve"> d’enseignement maternelle autisme) et 13 UEEA</w:t>
      </w:r>
      <w:r w:rsidR="005F0FF1">
        <w:rPr>
          <w:rFonts w:ascii="Marianne" w:hAnsi="Marianne"/>
        </w:rPr>
        <w:t xml:space="preserve"> (</w:t>
      </w:r>
      <w:r>
        <w:rPr>
          <w:rFonts w:ascii="Marianne" w:hAnsi="Marianne"/>
        </w:rPr>
        <w:t>unités d’enseignement él</w:t>
      </w:r>
      <w:r w:rsidR="005F0FF1">
        <w:rPr>
          <w:rFonts w:ascii="Marianne" w:hAnsi="Marianne"/>
        </w:rPr>
        <w:t>é</w:t>
      </w:r>
      <w:r>
        <w:rPr>
          <w:rFonts w:ascii="Marianne" w:hAnsi="Marianne"/>
        </w:rPr>
        <w:t>mentaire autisme).</w:t>
      </w:r>
    </w:p>
    <w:p w14:paraId="3E064EFA" w14:textId="4F569B36" w:rsidR="008800F8" w:rsidRPr="009153A6" w:rsidRDefault="008800F8" w:rsidP="009153A6">
      <w:pPr>
        <w:jc w:val="both"/>
        <w:rPr>
          <w:rFonts w:ascii="Marianne" w:hAnsi="Marianne"/>
        </w:rPr>
      </w:pPr>
    </w:p>
    <w:p w14:paraId="6FD1D109" w14:textId="12C8B2B7" w:rsidR="008800F8" w:rsidRDefault="009153A6" w:rsidP="00B271E2">
      <w:pPr>
        <w:jc w:val="both"/>
        <w:rPr>
          <w:rFonts w:ascii="Marianne" w:hAnsi="Marianne"/>
          <w:b/>
        </w:rPr>
      </w:pPr>
      <w:r w:rsidRPr="005F0FF1">
        <w:rPr>
          <w:rFonts w:ascii="Marianne" w:hAnsi="Marianne"/>
        </w:rPr>
        <w:t xml:space="preserve">Deuxième priorité : </w:t>
      </w:r>
      <w:r w:rsidR="00D75CEC" w:rsidRPr="00A7070E">
        <w:rPr>
          <w:rFonts w:ascii="Marianne" w:hAnsi="Marianne"/>
          <w:b/>
        </w:rPr>
        <w:t>d</w:t>
      </w:r>
      <w:r w:rsidR="00A7070E" w:rsidRPr="00A7070E">
        <w:rPr>
          <w:rFonts w:ascii="Marianne" w:hAnsi="Marianne"/>
          <w:b/>
        </w:rPr>
        <w:t xml:space="preserve">évelopper les actions de </w:t>
      </w:r>
      <w:r w:rsidR="00A7070E" w:rsidRPr="00A7070E">
        <w:rPr>
          <w:rFonts w:ascii="Marianne" w:hAnsi="Marianne"/>
          <w:b/>
          <w:bCs/>
        </w:rPr>
        <w:t xml:space="preserve">prévention, de promotion et d’éducation </w:t>
      </w:r>
      <w:r w:rsidRPr="00A7070E">
        <w:rPr>
          <w:rFonts w:ascii="Marianne" w:hAnsi="Marianne"/>
          <w:b/>
        </w:rPr>
        <w:t>pour la santé.</w:t>
      </w:r>
    </w:p>
    <w:p w14:paraId="63F4295C" w14:textId="7EFD88F7" w:rsidR="009153A6" w:rsidRDefault="00B07341" w:rsidP="009153A6">
      <w:pPr>
        <w:jc w:val="both"/>
        <w:rPr>
          <w:rFonts w:ascii="Marianne" w:hAnsi="Marianne"/>
        </w:rPr>
      </w:pPr>
      <w:r>
        <w:rPr>
          <w:rFonts w:ascii="Marianne" w:hAnsi="Marianne"/>
        </w:rPr>
        <w:t>L’</w:t>
      </w:r>
      <w:r w:rsidR="009153A6">
        <w:rPr>
          <w:rFonts w:ascii="Marianne" w:hAnsi="Marianne"/>
        </w:rPr>
        <w:t xml:space="preserve">ARS et </w:t>
      </w:r>
      <w:r>
        <w:rPr>
          <w:rFonts w:ascii="Marianne" w:hAnsi="Marianne"/>
        </w:rPr>
        <w:t xml:space="preserve">l’Éducation </w:t>
      </w:r>
      <w:r w:rsidR="009153A6">
        <w:rPr>
          <w:rFonts w:ascii="Marianne" w:hAnsi="Marianne"/>
        </w:rPr>
        <w:t xml:space="preserve">nationale travaillent plus spécialement autour de </w:t>
      </w:r>
      <w:r w:rsidR="009153A6" w:rsidRPr="009153A6">
        <w:rPr>
          <w:rFonts w:ascii="Marianne" w:hAnsi="Marianne"/>
        </w:rPr>
        <w:t>7 thématiques pour une approche positive de la santé</w:t>
      </w:r>
      <w:r w:rsidR="009153A6">
        <w:rPr>
          <w:rFonts w:ascii="Marianne" w:hAnsi="Marianne"/>
        </w:rPr>
        <w:t> :</w:t>
      </w:r>
    </w:p>
    <w:p w14:paraId="31821AA8" w14:textId="77777777" w:rsidR="005F0FF1" w:rsidRDefault="005F0FF1" w:rsidP="009153A6">
      <w:pPr>
        <w:jc w:val="both"/>
        <w:rPr>
          <w:rFonts w:ascii="Marianne" w:hAnsi="Marianne"/>
        </w:rPr>
      </w:pPr>
    </w:p>
    <w:p w14:paraId="04A803FF" w14:textId="5F7C589A" w:rsidR="008800F8" w:rsidRPr="00BA0B59" w:rsidRDefault="00A7070E" w:rsidP="005F0FF1">
      <w:pPr>
        <w:pStyle w:val="Paragraphedeliste"/>
        <w:numPr>
          <w:ilvl w:val="0"/>
          <w:numId w:val="13"/>
        </w:numPr>
        <w:jc w:val="both"/>
        <w:rPr>
          <w:rFonts w:ascii="Marianne" w:hAnsi="Marianne"/>
        </w:rPr>
      </w:pPr>
      <w:proofErr w:type="gramStart"/>
      <w:r w:rsidRPr="00BA0B59">
        <w:rPr>
          <w:rFonts w:ascii="Marianne" w:hAnsi="Marianne"/>
        </w:rPr>
        <w:t>les</w:t>
      </w:r>
      <w:proofErr w:type="gramEnd"/>
      <w:r w:rsidRPr="00BA0B59">
        <w:rPr>
          <w:rFonts w:ascii="Marianne" w:hAnsi="Marianne"/>
        </w:rPr>
        <w:t xml:space="preserve"> compétences psycho-sociales</w:t>
      </w:r>
      <w:r w:rsidRPr="00BA0B59">
        <w:rPr>
          <w:rFonts w:ascii="Marianne" w:hAnsi="Marianne"/>
          <w:iCs/>
        </w:rPr>
        <w:t> </w:t>
      </w:r>
      <w:r w:rsidR="007477DE" w:rsidRPr="00BA0B59">
        <w:rPr>
          <w:rFonts w:ascii="Marianne" w:hAnsi="Marianne"/>
          <w:iCs/>
        </w:rPr>
        <w:t>(sociales, émotionnelles, cognitives…)</w:t>
      </w:r>
      <w:r w:rsidR="007477DE" w:rsidRPr="00BA0B59">
        <w:rPr>
          <w:rFonts w:ascii="Marianne" w:hAnsi="Marianne"/>
        </w:rPr>
        <w:t xml:space="preserve"> ; </w:t>
      </w:r>
    </w:p>
    <w:p w14:paraId="3CADEDB5" w14:textId="77777777" w:rsidR="008800F8" w:rsidRPr="00BA0B59" w:rsidRDefault="00A7070E" w:rsidP="009153A6">
      <w:pPr>
        <w:numPr>
          <w:ilvl w:val="0"/>
          <w:numId w:val="8"/>
        </w:numPr>
        <w:jc w:val="both"/>
        <w:rPr>
          <w:rFonts w:ascii="Marianne" w:hAnsi="Marianne"/>
        </w:rPr>
      </w:pPr>
      <w:proofErr w:type="gramStart"/>
      <w:r w:rsidRPr="00BA0B59">
        <w:rPr>
          <w:rFonts w:ascii="Marianne" w:hAnsi="Marianne"/>
        </w:rPr>
        <w:t>les</w:t>
      </w:r>
      <w:proofErr w:type="gramEnd"/>
      <w:r w:rsidRPr="00BA0B59">
        <w:rPr>
          <w:rFonts w:ascii="Marianne" w:hAnsi="Marianne"/>
        </w:rPr>
        <w:t xml:space="preserve"> addictions </w:t>
      </w:r>
      <w:r w:rsidRPr="00BA0B59">
        <w:rPr>
          <w:rFonts w:ascii="Marianne" w:hAnsi="Marianne"/>
          <w:i/>
          <w:iCs/>
        </w:rPr>
        <w:t>;</w:t>
      </w:r>
    </w:p>
    <w:p w14:paraId="778508B3" w14:textId="77777777" w:rsidR="008800F8" w:rsidRPr="00BA0B59" w:rsidRDefault="00A7070E" w:rsidP="009153A6">
      <w:pPr>
        <w:numPr>
          <w:ilvl w:val="0"/>
          <w:numId w:val="8"/>
        </w:numPr>
        <w:jc w:val="both"/>
        <w:rPr>
          <w:rFonts w:ascii="Marianne" w:hAnsi="Marianne"/>
        </w:rPr>
      </w:pPr>
      <w:r w:rsidRPr="00BA0B59">
        <w:rPr>
          <w:rFonts w:ascii="Marianne" w:hAnsi="Marianne"/>
        </w:rPr>
        <w:t xml:space="preserve">la santé mentale </w:t>
      </w:r>
      <w:r w:rsidRPr="00BA0B59">
        <w:rPr>
          <w:rFonts w:ascii="Marianne" w:hAnsi="Marianne"/>
          <w:i/>
          <w:iCs/>
        </w:rPr>
        <w:t>;</w:t>
      </w:r>
    </w:p>
    <w:p w14:paraId="45ABB3F6" w14:textId="190258D9" w:rsidR="008800F8" w:rsidRPr="00BA0B59" w:rsidRDefault="00A71F35" w:rsidP="009153A6">
      <w:pPr>
        <w:numPr>
          <w:ilvl w:val="0"/>
          <w:numId w:val="8"/>
        </w:numPr>
        <w:jc w:val="both"/>
        <w:rPr>
          <w:rFonts w:ascii="Marianne" w:hAnsi="Marianne"/>
        </w:rPr>
      </w:pPr>
      <w:proofErr w:type="gramStart"/>
      <w:r w:rsidRPr="00BA0B59">
        <w:rPr>
          <w:rFonts w:ascii="Marianne" w:hAnsi="Marianne"/>
        </w:rPr>
        <w:lastRenderedPageBreak/>
        <w:t>la</w:t>
      </w:r>
      <w:proofErr w:type="gramEnd"/>
      <w:r w:rsidRPr="00BA0B59">
        <w:rPr>
          <w:rFonts w:ascii="Marianne" w:hAnsi="Marianne"/>
        </w:rPr>
        <w:t xml:space="preserve"> vie affective et sexuelle </w:t>
      </w:r>
      <w:r w:rsidR="00A7070E" w:rsidRPr="00BA0B59">
        <w:rPr>
          <w:rFonts w:ascii="Marianne" w:hAnsi="Marianne"/>
          <w:i/>
          <w:iCs/>
        </w:rPr>
        <w:t>;</w:t>
      </w:r>
    </w:p>
    <w:p w14:paraId="6723C4CC" w14:textId="77777777" w:rsidR="008800F8" w:rsidRPr="009153A6" w:rsidRDefault="00A7070E" w:rsidP="009153A6">
      <w:pPr>
        <w:numPr>
          <w:ilvl w:val="0"/>
          <w:numId w:val="8"/>
        </w:numPr>
        <w:jc w:val="both"/>
        <w:rPr>
          <w:rFonts w:ascii="Marianne" w:hAnsi="Marianne"/>
        </w:rPr>
      </w:pPr>
      <w:r w:rsidRPr="009153A6">
        <w:rPr>
          <w:rFonts w:ascii="Marianne" w:hAnsi="Marianne"/>
        </w:rPr>
        <w:t xml:space="preserve">la nutrition (alimentation et activité physique) </w:t>
      </w:r>
      <w:r w:rsidRPr="009153A6">
        <w:rPr>
          <w:rFonts w:ascii="Marianne" w:hAnsi="Marianne"/>
          <w:i/>
          <w:iCs/>
        </w:rPr>
        <w:t>;</w:t>
      </w:r>
    </w:p>
    <w:p w14:paraId="6241BD8B" w14:textId="77777777" w:rsidR="008800F8" w:rsidRPr="009153A6" w:rsidRDefault="00A7070E" w:rsidP="009153A6">
      <w:pPr>
        <w:numPr>
          <w:ilvl w:val="0"/>
          <w:numId w:val="8"/>
        </w:numPr>
        <w:jc w:val="both"/>
        <w:rPr>
          <w:rFonts w:ascii="Marianne" w:hAnsi="Marianne"/>
        </w:rPr>
      </w:pPr>
      <w:r w:rsidRPr="009153A6">
        <w:rPr>
          <w:rFonts w:ascii="Marianne" w:hAnsi="Marianne"/>
        </w:rPr>
        <w:t>les interactions entre la santé et l’environnement</w:t>
      </w:r>
      <w:r w:rsidRPr="009153A6">
        <w:rPr>
          <w:rFonts w:ascii="Marianne" w:hAnsi="Marianne"/>
          <w:i/>
          <w:iCs/>
        </w:rPr>
        <w:t xml:space="preserve"> </w:t>
      </w:r>
      <w:r w:rsidRPr="009153A6">
        <w:rPr>
          <w:rFonts w:ascii="Marianne" w:hAnsi="Marianne"/>
        </w:rPr>
        <w:t>;</w:t>
      </w:r>
    </w:p>
    <w:p w14:paraId="0F116BDE" w14:textId="77777777" w:rsidR="008800F8" w:rsidRPr="009153A6" w:rsidRDefault="00A7070E" w:rsidP="009153A6">
      <w:pPr>
        <w:numPr>
          <w:ilvl w:val="0"/>
          <w:numId w:val="8"/>
        </w:numPr>
        <w:jc w:val="both"/>
        <w:rPr>
          <w:rFonts w:ascii="Marianne" w:hAnsi="Marianne"/>
        </w:rPr>
      </w:pPr>
      <w:r w:rsidRPr="009153A6">
        <w:rPr>
          <w:rFonts w:ascii="Marianne" w:hAnsi="Marianne"/>
        </w:rPr>
        <w:t>la vaccination</w:t>
      </w:r>
      <w:r w:rsidRPr="009153A6">
        <w:rPr>
          <w:rFonts w:ascii="Marianne" w:hAnsi="Marianne"/>
          <w:i/>
          <w:iCs/>
        </w:rPr>
        <w:t>.</w:t>
      </w:r>
    </w:p>
    <w:p w14:paraId="2D4F033D" w14:textId="6A45B910" w:rsidR="009153A6" w:rsidRDefault="009153A6" w:rsidP="00B271E2">
      <w:pPr>
        <w:jc w:val="both"/>
        <w:rPr>
          <w:rFonts w:ascii="Marianne" w:hAnsi="Marianne"/>
        </w:rPr>
      </w:pPr>
    </w:p>
    <w:p w14:paraId="6A0890B3" w14:textId="405FE2F0" w:rsidR="00F86244" w:rsidRDefault="00B07341" w:rsidP="009153A6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À </w:t>
      </w:r>
      <w:r w:rsidR="005F0FF1">
        <w:rPr>
          <w:rFonts w:ascii="Marianne" w:hAnsi="Marianne"/>
        </w:rPr>
        <w:t>ce titre, l</w:t>
      </w:r>
      <w:r w:rsidR="009153A6">
        <w:rPr>
          <w:rFonts w:ascii="Marianne" w:hAnsi="Marianne"/>
        </w:rPr>
        <w:t xml:space="preserve">a deuxième </w:t>
      </w:r>
      <w:r w:rsidR="00F86244">
        <w:rPr>
          <w:rFonts w:ascii="Marianne" w:hAnsi="Marianne"/>
        </w:rPr>
        <w:t>phase de la campagne de vaccination contre les papillomavirus humains (HPV) se déroule à partir de ce mois d’avril dans les collèges de la région.</w:t>
      </w:r>
    </w:p>
    <w:p w14:paraId="19366E16" w14:textId="3DD2CEC6" w:rsidR="009153A6" w:rsidRPr="00B271E2" w:rsidRDefault="00A7070E" w:rsidP="00B271E2">
      <w:pPr>
        <w:jc w:val="both"/>
        <w:rPr>
          <w:rFonts w:ascii="Marianne" w:hAnsi="Marianne"/>
        </w:rPr>
      </w:pPr>
      <w:r w:rsidRPr="009153A6">
        <w:rPr>
          <w:rFonts w:ascii="Marianne" w:hAnsi="Marianne"/>
        </w:rPr>
        <w:t>En ajoutant, les vaccinations réalisées en ville</w:t>
      </w:r>
      <w:r w:rsidR="005F0FF1">
        <w:rPr>
          <w:rFonts w:ascii="Marianne" w:hAnsi="Marianne"/>
        </w:rPr>
        <w:t xml:space="preserve"> </w:t>
      </w:r>
      <w:r w:rsidRPr="009153A6">
        <w:rPr>
          <w:rFonts w:ascii="Marianne" w:hAnsi="Marianne"/>
        </w:rPr>
        <w:t>: 35 % des élèves de 11 ans</w:t>
      </w:r>
      <w:r w:rsidR="00F86244">
        <w:rPr>
          <w:rFonts w:ascii="Marianne" w:hAnsi="Marianne"/>
        </w:rPr>
        <w:t xml:space="preserve"> de Bourgogne-Franche-Comté </w:t>
      </w:r>
      <w:r w:rsidR="005F0FF1">
        <w:rPr>
          <w:rFonts w:ascii="Marianne" w:hAnsi="Marianne"/>
        </w:rPr>
        <w:t>ont</w:t>
      </w:r>
      <w:r w:rsidR="00F86244">
        <w:rPr>
          <w:rFonts w:ascii="Marianne" w:hAnsi="Marianne"/>
        </w:rPr>
        <w:t xml:space="preserve"> r</w:t>
      </w:r>
      <w:r w:rsidRPr="009153A6">
        <w:rPr>
          <w:rFonts w:ascii="Marianne" w:hAnsi="Marianne"/>
        </w:rPr>
        <w:t>eçu une do</w:t>
      </w:r>
      <w:r w:rsidR="00F86244">
        <w:rPr>
          <w:rFonts w:ascii="Marianne" w:hAnsi="Marianne"/>
        </w:rPr>
        <w:t>se de vaccination (au 31/12/2023)</w:t>
      </w:r>
      <w:r>
        <w:rPr>
          <w:rFonts w:ascii="Marianne" w:hAnsi="Marianne"/>
        </w:rPr>
        <w:t xml:space="preserve">, </w:t>
      </w:r>
      <w:r w:rsidR="00F86244">
        <w:rPr>
          <w:rFonts w:ascii="Marianne" w:hAnsi="Marianne"/>
        </w:rPr>
        <w:t xml:space="preserve">ce qui fait de la </w:t>
      </w:r>
      <w:r>
        <w:rPr>
          <w:rFonts w:ascii="Marianne" w:hAnsi="Marianne"/>
        </w:rPr>
        <w:t>région</w:t>
      </w:r>
      <w:r w:rsidR="00F86244">
        <w:rPr>
          <w:rFonts w:ascii="Marianne" w:hAnsi="Marianne"/>
        </w:rPr>
        <w:t xml:space="preserve"> </w:t>
      </w:r>
      <w:r w:rsidRPr="009153A6">
        <w:rPr>
          <w:rFonts w:ascii="Marianne" w:hAnsi="Marianne"/>
        </w:rPr>
        <w:t xml:space="preserve">la </w:t>
      </w:r>
      <w:r w:rsidR="00B07341" w:rsidRPr="009153A6">
        <w:rPr>
          <w:rFonts w:ascii="Marianne" w:hAnsi="Marianne"/>
        </w:rPr>
        <w:t>2</w:t>
      </w:r>
      <w:r w:rsidR="00B07341">
        <w:rPr>
          <w:rFonts w:ascii="Marianne" w:hAnsi="Marianne"/>
          <w:vertAlign w:val="superscript"/>
        </w:rPr>
        <w:t>e</w:t>
      </w:r>
      <w:r w:rsidR="00B07341" w:rsidRPr="009153A6">
        <w:rPr>
          <w:rFonts w:ascii="Marianne" w:hAnsi="Marianne"/>
        </w:rPr>
        <w:t xml:space="preserve"> </w:t>
      </w:r>
      <w:r w:rsidRPr="009153A6">
        <w:rPr>
          <w:rFonts w:ascii="Marianne" w:hAnsi="Marianne"/>
        </w:rPr>
        <w:t>de France en matière de couverture</w:t>
      </w:r>
      <w:r w:rsidR="00F86244">
        <w:rPr>
          <w:rFonts w:ascii="Marianne" w:hAnsi="Marianne"/>
        </w:rPr>
        <w:t xml:space="preserve"> vaccinale (derrière la Nouvelle-Aquitaine).</w:t>
      </w:r>
    </w:p>
    <w:p w14:paraId="5F29D365" w14:textId="5E935C0A" w:rsidR="008800F8" w:rsidRDefault="00A7070E" w:rsidP="00F86244">
      <w:pPr>
        <w:jc w:val="both"/>
        <w:rPr>
          <w:rFonts w:ascii="Marianne" w:hAnsi="Marianne"/>
        </w:rPr>
      </w:pPr>
      <w:r w:rsidRPr="00F86244">
        <w:rPr>
          <w:rFonts w:ascii="Marianne" w:hAnsi="Marianne"/>
        </w:rPr>
        <w:t>Infectio</w:t>
      </w:r>
      <w:r>
        <w:rPr>
          <w:rFonts w:ascii="Marianne" w:hAnsi="Marianne"/>
        </w:rPr>
        <w:t>ns</w:t>
      </w:r>
      <w:r w:rsidRPr="00F86244">
        <w:rPr>
          <w:rFonts w:ascii="Marianne" w:hAnsi="Marianne"/>
        </w:rPr>
        <w:t xml:space="preserve"> invasive</w:t>
      </w:r>
      <w:r>
        <w:rPr>
          <w:rFonts w:ascii="Marianne" w:hAnsi="Marianne"/>
        </w:rPr>
        <w:t>s</w:t>
      </w:r>
      <w:r w:rsidRPr="00F86244">
        <w:rPr>
          <w:rFonts w:ascii="Marianne" w:hAnsi="Marianne"/>
        </w:rPr>
        <w:t xml:space="preserve"> à méningocoque</w:t>
      </w:r>
      <w:r w:rsidR="005F0FF1">
        <w:rPr>
          <w:rFonts w:ascii="Marianne" w:hAnsi="Marianne"/>
        </w:rPr>
        <w:t>, r</w:t>
      </w:r>
      <w:r w:rsidRPr="00F86244">
        <w:rPr>
          <w:rFonts w:ascii="Marianne" w:hAnsi="Marianne"/>
        </w:rPr>
        <w:t>ougeole</w:t>
      </w:r>
      <w:r w:rsidR="005F0FF1">
        <w:rPr>
          <w:rFonts w:ascii="Marianne" w:hAnsi="Marianne"/>
        </w:rPr>
        <w:t>, intoxications alimentaires collectives…</w:t>
      </w:r>
      <w:r w:rsidR="00F86244">
        <w:rPr>
          <w:rFonts w:ascii="Marianne" w:hAnsi="Marianne"/>
        </w:rPr>
        <w:t xml:space="preserve"> </w:t>
      </w:r>
      <w:r w:rsidR="00B07341">
        <w:rPr>
          <w:rFonts w:ascii="Marianne" w:hAnsi="Marianne"/>
        </w:rPr>
        <w:t>l’</w:t>
      </w:r>
      <w:r w:rsidR="00F86244">
        <w:rPr>
          <w:rFonts w:ascii="Marianne" w:hAnsi="Marianne"/>
        </w:rPr>
        <w:t xml:space="preserve">ARS et </w:t>
      </w:r>
      <w:r w:rsidR="00B07341">
        <w:rPr>
          <w:rFonts w:ascii="Marianne" w:hAnsi="Marianne"/>
        </w:rPr>
        <w:t xml:space="preserve">les </w:t>
      </w:r>
      <w:r w:rsidR="00F86244">
        <w:rPr>
          <w:rFonts w:ascii="Marianne" w:hAnsi="Marianne"/>
        </w:rPr>
        <w:t>rectorats</w:t>
      </w:r>
      <w:r w:rsidR="00B07341">
        <w:rPr>
          <w:rFonts w:ascii="Marianne" w:hAnsi="Marianne"/>
        </w:rPr>
        <w:t xml:space="preserve"> de la région académique</w:t>
      </w:r>
      <w:r w:rsidR="00F86244">
        <w:rPr>
          <w:rFonts w:ascii="Marianne" w:hAnsi="Marianne"/>
        </w:rPr>
        <w:t xml:space="preserve"> dis</w:t>
      </w:r>
      <w:r w:rsidR="005F0FF1">
        <w:rPr>
          <w:rFonts w:ascii="Marianne" w:hAnsi="Marianne"/>
        </w:rPr>
        <w:t>p</w:t>
      </w:r>
      <w:r w:rsidR="00F86244">
        <w:rPr>
          <w:rFonts w:ascii="Marianne" w:hAnsi="Marianne"/>
        </w:rPr>
        <w:t>osent</w:t>
      </w:r>
      <w:r w:rsidR="005F0FF1">
        <w:rPr>
          <w:rFonts w:ascii="Marianne" w:hAnsi="Marianne"/>
        </w:rPr>
        <w:t xml:space="preserve"> également</w:t>
      </w:r>
      <w:r w:rsidR="00F86244">
        <w:rPr>
          <w:rFonts w:ascii="Marianne" w:hAnsi="Marianne"/>
        </w:rPr>
        <w:t xml:space="preserve"> d’un protocole conjoint d’intervention dans </w:t>
      </w:r>
      <w:r w:rsidR="00F86244" w:rsidRPr="00A7070E">
        <w:rPr>
          <w:rFonts w:ascii="Marianne" w:hAnsi="Marianne"/>
          <w:b/>
        </w:rPr>
        <w:t>la gestion des alertes sanitaires</w:t>
      </w:r>
      <w:r>
        <w:rPr>
          <w:rFonts w:ascii="Marianne" w:hAnsi="Marianne"/>
          <w:b/>
        </w:rPr>
        <w:t>, troisième priorité,</w:t>
      </w:r>
      <w:r w:rsidR="00F86244">
        <w:rPr>
          <w:rFonts w:ascii="Marianne" w:hAnsi="Marianne"/>
        </w:rPr>
        <w:t xml:space="preserve"> dont les</w:t>
      </w:r>
      <w:r w:rsidR="00A71F35">
        <w:rPr>
          <w:rFonts w:ascii="Marianne" w:hAnsi="Marianne"/>
        </w:rPr>
        <w:t xml:space="preserve"> procédures </w:t>
      </w:r>
      <w:r w:rsidR="00A71F35" w:rsidRPr="00BA0B59">
        <w:rPr>
          <w:rFonts w:ascii="Marianne" w:hAnsi="Marianne"/>
        </w:rPr>
        <w:t>sont systématiquement</w:t>
      </w:r>
      <w:r w:rsidR="00F86244" w:rsidRPr="00BA0B59">
        <w:rPr>
          <w:rFonts w:ascii="Marianne" w:hAnsi="Marianne"/>
        </w:rPr>
        <w:t xml:space="preserve"> mises à jour</w:t>
      </w:r>
      <w:r w:rsidR="00BA0B59">
        <w:rPr>
          <w:rFonts w:ascii="Marianne" w:hAnsi="Marianne"/>
        </w:rPr>
        <w:t> ;</w:t>
      </w:r>
      <w:r w:rsidR="00F86244">
        <w:rPr>
          <w:rFonts w:ascii="Marianne" w:hAnsi="Marianne"/>
        </w:rPr>
        <w:t xml:space="preserve"> la crise COVID</w:t>
      </w:r>
      <w:r>
        <w:rPr>
          <w:rFonts w:ascii="Marianne" w:hAnsi="Marianne"/>
        </w:rPr>
        <w:t xml:space="preserve"> ayant contribué à renforcer significativement l’efficacité</w:t>
      </w:r>
      <w:r w:rsidR="00F86244">
        <w:rPr>
          <w:rFonts w:ascii="Marianne" w:hAnsi="Marianne"/>
        </w:rPr>
        <w:t xml:space="preserve"> du circuit du signalement.</w:t>
      </w:r>
    </w:p>
    <w:p w14:paraId="7E789413" w14:textId="77777777" w:rsidR="00F86244" w:rsidRPr="00F86244" w:rsidRDefault="00F86244" w:rsidP="00F86244">
      <w:pPr>
        <w:jc w:val="both"/>
        <w:rPr>
          <w:rFonts w:ascii="Marianne" w:hAnsi="Marianne"/>
        </w:rPr>
      </w:pPr>
    </w:p>
    <w:p w14:paraId="300E9EE1" w14:textId="283C4302" w:rsidR="008800F8" w:rsidRPr="00BA0B59" w:rsidRDefault="00BE5949" w:rsidP="00A7070E">
      <w:pPr>
        <w:jc w:val="both"/>
        <w:rPr>
          <w:rFonts w:ascii="Marianne" w:hAnsi="Marianne"/>
          <w:bCs/>
        </w:rPr>
      </w:pPr>
      <w:r w:rsidRPr="005F0FF1">
        <w:rPr>
          <w:rFonts w:ascii="Marianne" w:hAnsi="Marianne"/>
          <w:bCs/>
        </w:rPr>
        <w:t xml:space="preserve">Les académies de </w:t>
      </w:r>
      <w:r w:rsidR="00B07341">
        <w:rPr>
          <w:rFonts w:ascii="Marianne" w:hAnsi="Marianne"/>
          <w:bCs/>
        </w:rPr>
        <w:t xml:space="preserve">Besançon et </w:t>
      </w:r>
      <w:r w:rsidRPr="005F0FF1">
        <w:rPr>
          <w:rFonts w:ascii="Marianne" w:hAnsi="Marianne"/>
          <w:bCs/>
        </w:rPr>
        <w:t xml:space="preserve">Dijon rencontrent </w:t>
      </w:r>
      <w:r w:rsidR="00B07341">
        <w:rPr>
          <w:rFonts w:ascii="Marianne" w:hAnsi="Marianne"/>
          <w:bCs/>
        </w:rPr>
        <w:t>un certain nombre de difficultés</w:t>
      </w:r>
      <w:r w:rsidRPr="005F0FF1">
        <w:rPr>
          <w:rFonts w:ascii="Marianne" w:hAnsi="Marianne"/>
          <w:bCs/>
        </w:rPr>
        <w:t xml:space="preserve"> pour la réalisation des suivis médicaux.</w:t>
      </w:r>
      <w:r w:rsidR="00A7070E">
        <w:rPr>
          <w:rFonts w:ascii="Marianne" w:hAnsi="Marianne"/>
          <w:bCs/>
        </w:rPr>
        <w:t xml:space="preserve"> Le quatrième axe</w:t>
      </w:r>
      <w:r w:rsidR="005F0FF1">
        <w:rPr>
          <w:rFonts w:ascii="Marianne" w:hAnsi="Marianne"/>
          <w:bCs/>
        </w:rPr>
        <w:t xml:space="preserve"> de la convention</w:t>
      </w:r>
      <w:r w:rsidR="00D75CEC">
        <w:rPr>
          <w:rFonts w:ascii="Marianne" w:hAnsi="Marianne"/>
          <w:bCs/>
        </w:rPr>
        <w:t xml:space="preserve"> concerne la démographie médicale pour</w:t>
      </w:r>
      <w:r w:rsidR="00D75CEC" w:rsidRPr="00D75CEC">
        <w:rPr>
          <w:rFonts w:ascii="Marianne" w:eastAsiaTheme="minorEastAsia" w:hAnsi="Marianne" w:cstheme="minorBidi"/>
          <w:color w:val="000000" w:themeColor="text1"/>
          <w:kern w:val="24"/>
          <w:sz w:val="28"/>
          <w:szCs w:val="28"/>
          <w:lang w:eastAsia="fr-FR"/>
        </w:rPr>
        <w:t xml:space="preserve"> </w:t>
      </w:r>
      <w:r w:rsidR="00D75CEC">
        <w:rPr>
          <w:rFonts w:ascii="Marianne" w:hAnsi="Marianne"/>
          <w:bCs/>
        </w:rPr>
        <w:t xml:space="preserve">travailler en particulier sur la </w:t>
      </w:r>
      <w:r w:rsidR="00A7070E" w:rsidRPr="00D75CEC">
        <w:rPr>
          <w:rFonts w:ascii="Marianne" w:hAnsi="Marianne"/>
          <w:b/>
          <w:bCs/>
        </w:rPr>
        <w:t xml:space="preserve">question </w:t>
      </w:r>
      <w:r w:rsidR="00AC7331" w:rsidRPr="00BA0B59">
        <w:rPr>
          <w:rFonts w:ascii="Marianne" w:hAnsi="Marianne"/>
          <w:b/>
          <w:bCs/>
        </w:rPr>
        <w:t>de l’attractivité et de la fidélisation des métiers</w:t>
      </w:r>
      <w:r w:rsidR="00A7070E" w:rsidRPr="00BA0B59">
        <w:rPr>
          <w:rFonts w:ascii="Marianne" w:hAnsi="Marianne"/>
          <w:b/>
          <w:bCs/>
        </w:rPr>
        <w:t xml:space="preserve"> en milieu scolaire</w:t>
      </w:r>
      <w:r w:rsidR="00D75CEC" w:rsidRPr="00BA0B59">
        <w:rPr>
          <w:rFonts w:ascii="Marianne" w:hAnsi="Marianne"/>
          <w:bCs/>
        </w:rPr>
        <w:t>.</w:t>
      </w:r>
    </w:p>
    <w:p w14:paraId="5DF86D5A" w14:textId="6EE69BDE" w:rsidR="00D75CEC" w:rsidRPr="00BA0B59" w:rsidRDefault="00D75CEC" w:rsidP="00D75CEC">
      <w:pPr>
        <w:rPr>
          <w:rFonts w:ascii="Marianne" w:hAnsi="Marianne"/>
          <w:bCs/>
        </w:rPr>
      </w:pPr>
    </w:p>
    <w:p w14:paraId="53B0D8C5" w14:textId="70337538" w:rsidR="00BE5949" w:rsidRDefault="00D75CEC" w:rsidP="00BA0B59">
      <w:pPr>
        <w:pStyle w:val="Corpsdetexte"/>
        <w:jc w:val="both"/>
        <w:rPr>
          <w:rFonts w:ascii="Marianne" w:hAnsi="Marianne"/>
          <w:bCs/>
        </w:rPr>
      </w:pPr>
      <w:r w:rsidRPr="00BA0B59">
        <w:rPr>
          <w:rFonts w:ascii="Marianne" w:hAnsi="Marianne"/>
          <w:bCs/>
        </w:rPr>
        <w:t>Cette priorité rejoint le plan d’actions pluriannuel</w:t>
      </w:r>
      <w:r w:rsidR="00AC7331" w:rsidRPr="00BA0B59">
        <w:rPr>
          <w:rFonts w:ascii="Marianne" w:hAnsi="Marianne"/>
          <w:bCs/>
        </w:rPr>
        <w:t>, animé par le préfet de région, le conseil régional et l’ARS</w:t>
      </w:r>
      <w:r w:rsidR="00177135">
        <w:rPr>
          <w:rFonts w:ascii="Marianne" w:hAnsi="Marianne"/>
          <w:bCs/>
        </w:rPr>
        <w:t xml:space="preserve"> – </w:t>
      </w:r>
      <w:r w:rsidR="00B07341">
        <w:rPr>
          <w:rFonts w:ascii="Marianne" w:hAnsi="Marianne"/>
          <w:bCs/>
        </w:rPr>
        <w:t>et dans lequel</w:t>
      </w:r>
      <w:r w:rsidR="00AC7331" w:rsidRPr="00BA0B59">
        <w:rPr>
          <w:rFonts w:ascii="Marianne" w:hAnsi="Marianne"/>
          <w:bCs/>
        </w:rPr>
        <w:t xml:space="preserve"> les rectorats</w:t>
      </w:r>
      <w:r w:rsidR="00B07341">
        <w:rPr>
          <w:rFonts w:ascii="Marianne" w:hAnsi="Marianne"/>
          <w:bCs/>
        </w:rPr>
        <w:t xml:space="preserve"> de la région académique prennent leur part notamment autour de la découverte et de la promotion des métiers</w:t>
      </w:r>
      <w:r w:rsidR="00177135">
        <w:rPr>
          <w:rFonts w:ascii="Marianne" w:hAnsi="Marianne"/>
          <w:bCs/>
        </w:rPr>
        <w:t xml:space="preserve"> –</w:t>
      </w:r>
      <w:r w:rsidRPr="00BA0B59">
        <w:rPr>
          <w:rFonts w:ascii="Marianne" w:hAnsi="Marianne"/>
          <w:bCs/>
        </w:rPr>
        <w:t xml:space="preserve"> pour attirer et fidéliser les professionnels de santé</w:t>
      </w:r>
      <w:r w:rsidR="00AC7331" w:rsidRPr="00BA0B59">
        <w:rPr>
          <w:rFonts w:ascii="Marianne" w:hAnsi="Marianne"/>
          <w:bCs/>
        </w:rPr>
        <w:t>, du social et du médico-social</w:t>
      </w:r>
      <w:r w:rsidRPr="00BA0B59">
        <w:rPr>
          <w:rFonts w:ascii="Marianne" w:hAnsi="Marianne"/>
          <w:bCs/>
        </w:rPr>
        <w:t xml:space="preserve"> en </w:t>
      </w:r>
      <w:r w:rsidR="00BA0B59">
        <w:rPr>
          <w:rFonts w:ascii="Marianne" w:hAnsi="Marianne"/>
          <w:bCs/>
        </w:rPr>
        <w:t>Bourgogne-Franche-Comté</w:t>
      </w:r>
      <w:r w:rsidR="00A7070E" w:rsidRPr="00BA0B59">
        <w:rPr>
          <w:rFonts w:ascii="Marianne" w:hAnsi="Marianne"/>
          <w:bCs/>
        </w:rPr>
        <w:t xml:space="preserve">, </w:t>
      </w:r>
      <w:r w:rsidRPr="00BA0B59">
        <w:rPr>
          <w:rFonts w:ascii="Marianne" w:hAnsi="Marianne"/>
          <w:bCs/>
        </w:rPr>
        <w:t>mobilisation lancée il y a un an par l’ARS</w:t>
      </w:r>
      <w:r w:rsidR="00BA0B59">
        <w:rPr>
          <w:rFonts w:ascii="Marianne" w:hAnsi="Marianne"/>
          <w:bCs/>
        </w:rPr>
        <w:t xml:space="preserve"> (*).</w:t>
      </w:r>
    </w:p>
    <w:p w14:paraId="13699A26" w14:textId="4AC7509C" w:rsidR="00BA0B59" w:rsidRDefault="00BA0B59" w:rsidP="00BA0B59">
      <w:pPr>
        <w:pStyle w:val="Corpsdetexte"/>
        <w:jc w:val="both"/>
        <w:rPr>
          <w:rFonts w:ascii="Marianne" w:hAnsi="Marianne"/>
          <w:bCs/>
        </w:rPr>
      </w:pPr>
    </w:p>
    <w:p w14:paraId="5B6C4796" w14:textId="67CDD2CD" w:rsidR="00BA0B59" w:rsidRDefault="00BA0B59" w:rsidP="00BA0B59">
      <w:pPr>
        <w:pStyle w:val="Corpsdetexte"/>
        <w:jc w:val="both"/>
        <w:rPr>
          <w:rFonts w:ascii="Marianne" w:hAnsi="Marianne"/>
          <w:bCs/>
        </w:rPr>
      </w:pPr>
    </w:p>
    <w:p w14:paraId="5E1CE2E7" w14:textId="0323FA9F" w:rsidR="00BA0B59" w:rsidRPr="00BA0B59" w:rsidRDefault="00BA0B59" w:rsidP="00BA0B59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  <w:bCs/>
        </w:rPr>
        <w:t xml:space="preserve">* voir aussi le </w:t>
      </w:r>
      <w:hyperlink r:id="rId14" w:history="1">
        <w:r w:rsidRPr="00BA0B59">
          <w:rPr>
            <w:rStyle w:val="Lienhypertexte"/>
            <w:rFonts w:ascii="Marianne" w:hAnsi="Marianne"/>
            <w:bCs/>
          </w:rPr>
          <w:t>communiqué du 29 mars 2024</w:t>
        </w:r>
      </w:hyperlink>
      <w:r>
        <w:rPr>
          <w:rFonts w:ascii="Marianne" w:hAnsi="Marianne"/>
          <w:bCs/>
        </w:rPr>
        <w:t>.</w:t>
      </w:r>
    </w:p>
    <w:p w14:paraId="2079001D" w14:textId="2DA84EE6" w:rsidR="00BE5949" w:rsidRDefault="00BE5949" w:rsidP="00B271E2">
      <w:pPr>
        <w:jc w:val="both"/>
        <w:rPr>
          <w:rFonts w:ascii="Marianne" w:hAnsi="Marianne"/>
        </w:rPr>
      </w:pPr>
    </w:p>
    <w:p w14:paraId="2CE7A453" w14:textId="62056258" w:rsidR="00BE5949" w:rsidRDefault="00BE5949" w:rsidP="00B271E2">
      <w:pPr>
        <w:jc w:val="both"/>
        <w:rPr>
          <w:rFonts w:ascii="Marianne" w:hAnsi="Marianne"/>
        </w:rPr>
      </w:pPr>
    </w:p>
    <w:p w14:paraId="039AAAC8" w14:textId="76A9EDF0" w:rsidR="00BE5949" w:rsidRDefault="00BE5949" w:rsidP="00B271E2">
      <w:pPr>
        <w:jc w:val="both"/>
        <w:rPr>
          <w:rFonts w:ascii="Marianne" w:hAnsi="Marianne"/>
        </w:rPr>
      </w:pPr>
    </w:p>
    <w:p w14:paraId="701A05E6" w14:textId="4384E1FF" w:rsidR="00BE5949" w:rsidRDefault="00BE5949" w:rsidP="00B271E2">
      <w:pPr>
        <w:jc w:val="both"/>
        <w:rPr>
          <w:rFonts w:ascii="Marianne" w:hAnsi="Marianne"/>
        </w:rPr>
      </w:pPr>
    </w:p>
    <w:p w14:paraId="5BDEBA71" w14:textId="56FB64CA" w:rsidR="00BE5949" w:rsidRDefault="00BE5949" w:rsidP="00B271E2">
      <w:pPr>
        <w:jc w:val="both"/>
        <w:rPr>
          <w:rFonts w:ascii="Marianne" w:hAnsi="Marianne"/>
        </w:rPr>
      </w:pPr>
    </w:p>
    <w:p w14:paraId="055671CD" w14:textId="3529858E" w:rsidR="00BE5949" w:rsidRDefault="00BE5949" w:rsidP="00B271E2">
      <w:pPr>
        <w:jc w:val="both"/>
        <w:rPr>
          <w:rFonts w:ascii="Marianne" w:hAnsi="Marianne"/>
        </w:rPr>
      </w:pPr>
    </w:p>
    <w:p w14:paraId="14F555E1" w14:textId="37835C90" w:rsidR="00BE5949" w:rsidRDefault="00BE5949" w:rsidP="00B271E2">
      <w:pPr>
        <w:jc w:val="both"/>
        <w:rPr>
          <w:rFonts w:ascii="Marianne" w:hAnsi="Marianne"/>
        </w:rPr>
      </w:pPr>
    </w:p>
    <w:p w14:paraId="4582CA0B" w14:textId="2F573E19" w:rsidR="00BE5949" w:rsidRDefault="00BE5949" w:rsidP="00B271E2">
      <w:pPr>
        <w:jc w:val="both"/>
        <w:rPr>
          <w:rFonts w:ascii="Marianne" w:hAnsi="Marianne"/>
        </w:rPr>
      </w:pPr>
    </w:p>
    <w:p w14:paraId="63B1F4DB" w14:textId="4538A22F" w:rsidR="00BE5949" w:rsidRDefault="00BE5949" w:rsidP="00B271E2">
      <w:pPr>
        <w:jc w:val="both"/>
        <w:rPr>
          <w:rFonts w:ascii="Marianne" w:hAnsi="Marianne"/>
        </w:rPr>
      </w:pPr>
    </w:p>
    <w:p w14:paraId="28B2C057" w14:textId="77777777" w:rsidR="00BE5949" w:rsidRDefault="00BE5949" w:rsidP="00B271E2">
      <w:pPr>
        <w:jc w:val="both"/>
        <w:rPr>
          <w:rFonts w:ascii="Marianne" w:hAnsi="Marianne"/>
        </w:rPr>
      </w:pPr>
    </w:p>
    <w:p w14:paraId="3FFFD2B2" w14:textId="33769AAE" w:rsidR="00FD4F70" w:rsidRPr="00112C10" w:rsidRDefault="00FD4F70" w:rsidP="00112C10">
      <w:pPr>
        <w:rPr>
          <w:rFonts w:ascii="Marianne" w:hAnsi="Marianne"/>
        </w:rPr>
      </w:pPr>
    </w:p>
    <w:sectPr w:rsidR="00FD4F70" w:rsidRPr="00112C10" w:rsidSect="00734995">
      <w:headerReference w:type="default" r:id="rId15"/>
      <w:footerReference w:type="even" r:id="rId16"/>
      <w:footerReference w:type="default" r:id="rId17"/>
      <w:type w:val="continuous"/>
      <w:pgSz w:w="11910" w:h="16840"/>
      <w:pgMar w:top="0" w:right="964" w:bottom="426" w:left="964" w:header="1077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F19F" w14:textId="77777777" w:rsidR="00ED4C61" w:rsidRDefault="00ED4C61" w:rsidP="00FF3D0C">
      <w:r>
        <w:separator/>
      </w:r>
    </w:p>
  </w:endnote>
  <w:endnote w:type="continuationSeparator" w:id="0">
    <w:p w14:paraId="67FFFBA5" w14:textId="77777777" w:rsidR="00ED4C61" w:rsidRDefault="00ED4C61" w:rsidP="00FF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014E" w14:textId="77777777" w:rsidR="006F2910" w:rsidRDefault="006F29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4AB7" w14:textId="77777777" w:rsidR="00922461" w:rsidRDefault="00922461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</w:tblGrid>
    <w:tr w:rsidR="00734995" w14:paraId="1774E157" w14:textId="77777777" w:rsidTr="00805B26">
      <w:trPr>
        <w:trHeight w:val="1474"/>
      </w:trPr>
      <w:tc>
        <w:tcPr>
          <w:tcW w:w="5073" w:type="dxa"/>
          <w:vAlign w:val="bottom"/>
        </w:tcPr>
        <w:p w14:paraId="22E68BAA" w14:textId="77777777" w:rsidR="00734995" w:rsidRPr="00753D37" w:rsidRDefault="00734995" w:rsidP="00734995">
          <w:pPr>
            <w:pStyle w:val="Corpsdetexte"/>
            <w:rPr>
              <w:lang w:val="fr-FR"/>
            </w:rPr>
          </w:pPr>
        </w:p>
      </w:tc>
    </w:tr>
  </w:tbl>
  <w:p w14:paraId="79F58DB6" w14:textId="77777777" w:rsidR="00922461" w:rsidRPr="00800306" w:rsidRDefault="00922461" w:rsidP="00805B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D0C5" w14:textId="77777777" w:rsidR="006F2910" w:rsidRDefault="006F291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D786" w14:textId="77777777" w:rsidR="00922461" w:rsidRDefault="00922461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58CA3" w14:textId="77777777" w:rsidR="00922461" w:rsidRPr="00965B19" w:rsidRDefault="00922461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910FDF" w14:textId="3F3E853B" w:rsidR="00922461" w:rsidRPr="00C27E6A" w:rsidRDefault="009A1595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6F2910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</w:tblGrid>
    <w:tr w:rsidR="00734995" w:rsidRPr="006F2910" w14:paraId="1B266A3E" w14:textId="77777777" w:rsidTr="00EF0FB5">
      <w:trPr>
        <w:trHeight w:val="1474"/>
      </w:trPr>
      <w:tc>
        <w:tcPr>
          <w:tcW w:w="5073" w:type="dxa"/>
          <w:vAlign w:val="bottom"/>
        </w:tcPr>
        <w:p w14:paraId="17DE6E6C" w14:textId="2D0437E1" w:rsidR="00734995" w:rsidRPr="006F2910" w:rsidRDefault="00734995" w:rsidP="00734995">
          <w:pPr>
            <w:pStyle w:val="intituledirection"/>
            <w:ind w:left="0" w:firstLine="0"/>
            <w:rPr>
              <w:color w:val="auto"/>
              <w:sz w:val="16"/>
              <w:szCs w:val="16"/>
              <w:lang w:val="fr-FR"/>
            </w:rPr>
          </w:pPr>
          <w:r w:rsidRPr="006F2910">
            <w:rPr>
              <w:color w:val="auto"/>
              <w:sz w:val="16"/>
              <w:szCs w:val="16"/>
              <w:lang w:val="fr-FR"/>
            </w:rPr>
            <w:t>Contacts presse</w:t>
          </w:r>
        </w:p>
        <w:p w14:paraId="1DBDF655" w14:textId="2D8FAF81" w:rsidR="00734995" w:rsidRPr="006F2910" w:rsidRDefault="00734995" w:rsidP="0038000A">
          <w:pPr>
            <w:pStyle w:val="intituledirection"/>
            <w:rPr>
              <w:b w:val="0"/>
              <w:color w:val="auto"/>
              <w:sz w:val="14"/>
              <w:szCs w:val="14"/>
              <w:lang w:val="fr-FR"/>
            </w:rPr>
          </w:pPr>
          <w:r w:rsidRPr="006F2910">
            <w:rPr>
              <w:b w:val="0"/>
              <w:color w:val="auto"/>
              <w:sz w:val="14"/>
              <w:szCs w:val="14"/>
              <w:lang w:val="fr-FR"/>
            </w:rPr>
            <w:t>ARS : Lauranne Cournault</w:t>
          </w:r>
        </w:p>
        <w:p w14:paraId="1B9FCF8E" w14:textId="362225C7" w:rsidR="00734995" w:rsidRPr="006F2910" w:rsidRDefault="00734995" w:rsidP="0038000A">
          <w:pPr>
            <w:pStyle w:val="PieddePage0"/>
            <w:rPr>
              <w:color w:val="auto"/>
              <w:szCs w:val="14"/>
              <w:lang w:val="fr-FR"/>
            </w:rPr>
          </w:pPr>
          <w:r w:rsidRPr="006F2910">
            <w:rPr>
              <w:color w:val="auto"/>
              <w:szCs w:val="14"/>
              <w:lang w:val="fr-FR"/>
            </w:rPr>
            <w:t>Tél : 06 43 64 20 24</w:t>
          </w:r>
        </w:p>
        <w:p w14:paraId="5CEA48A9" w14:textId="58C01230" w:rsidR="00734995" w:rsidRPr="006F2910" w:rsidRDefault="00734995" w:rsidP="0038000A">
          <w:pPr>
            <w:pStyle w:val="PieddePage0"/>
            <w:rPr>
              <w:rStyle w:val="Lienhypertexte"/>
              <w:color w:val="auto"/>
              <w:szCs w:val="14"/>
              <w:u w:val="none"/>
              <w:lang w:val="fr-FR"/>
            </w:rPr>
          </w:pPr>
          <w:r w:rsidRPr="006F2910">
            <w:rPr>
              <w:color w:val="auto"/>
              <w:szCs w:val="14"/>
              <w:lang w:val="fr-FR"/>
            </w:rPr>
            <w:t xml:space="preserve">Mél : </w:t>
          </w:r>
          <w:hyperlink r:id="rId1" w:history="1">
            <w:r w:rsidRPr="006F2910">
              <w:rPr>
                <w:rStyle w:val="Lienhypertexte"/>
                <w:color w:val="auto"/>
                <w:szCs w:val="14"/>
                <w:u w:val="none"/>
                <w:lang w:val="fr-FR"/>
              </w:rPr>
              <w:t>lauranne.cournault@ars.sante.fr</w:t>
            </w:r>
          </w:hyperlink>
          <w:bookmarkStart w:id="0" w:name="_GoBack"/>
          <w:bookmarkEnd w:id="0"/>
        </w:p>
        <w:p w14:paraId="5B869101" w14:textId="4D116611" w:rsidR="00A7070E" w:rsidRPr="006F2910" w:rsidRDefault="00A7070E" w:rsidP="00A7070E">
          <w:pPr>
            <w:pStyle w:val="Corpsdetexte"/>
            <w:rPr>
              <w:lang w:val="fr-FR"/>
            </w:rPr>
          </w:pPr>
        </w:p>
        <w:p w14:paraId="7BA8D54F" w14:textId="77777777" w:rsidR="005624E5" w:rsidRPr="006F2910" w:rsidRDefault="005624E5" w:rsidP="005624E5">
          <w:pPr>
            <w:pStyle w:val="intituledirection"/>
            <w:rPr>
              <w:b w:val="0"/>
              <w:color w:val="auto"/>
              <w:sz w:val="14"/>
              <w:szCs w:val="14"/>
              <w:lang w:val="fr-FR"/>
            </w:rPr>
          </w:pPr>
          <w:r w:rsidRPr="006F2910">
            <w:rPr>
              <w:b w:val="0"/>
              <w:color w:val="auto"/>
              <w:sz w:val="14"/>
              <w:szCs w:val="14"/>
              <w:lang w:val="fr-FR"/>
            </w:rPr>
            <w:t xml:space="preserve">Région académique Bourgogne-Franche-Comté : </w:t>
          </w:r>
        </w:p>
        <w:p w14:paraId="1EFBEA3E" w14:textId="746F93D5" w:rsidR="005624E5" w:rsidRPr="006F2910" w:rsidRDefault="005624E5" w:rsidP="005624E5">
          <w:pPr>
            <w:pStyle w:val="intituledirection"/>
            <w:rPr>
              <w:b w:val="0"/>
              <w:color w:val="auto"/>
              <w:sz w:val="14"/>
              <w:szCs w:val="14"/>
              <w:lang w:val="fr-FR"/>
            </w:rPr>
          </w:pPr>
          <w:r w:rsidRPr="006F2910">
            <w:rPr>
              <w:b w:val="0"/>
              <w:color w:val="auto"/>
              <w:sz w:val="14"/>
              <w:szCs w:val="14"/>
              <w:lang w:val="fr-FR"/>
            </w:rPr>
            <w:t>Guillaume Rivoire (Besançon)</w:t>
          </w:r>
        </w:p>
        <w:p w14:paraId="6C32EA57" w14:textId="6D498123" w:rsidR="005624E5" w:rsidRPr="006F2910" w:rsidRDefault="005624E5" w:rsidP="005624E5">
          <w:pPr>
            <w:pStyle w:val="Corpsdetexte"/>
            <w:rPr>
              <w:bCs/>
              <w:sz w:val="14"/>
              <w:szCs w:val="14"/>
              <w:lang w:val="fr-FR"/>
            </w:rPr>
          </w:pPr>
          <w:r w:rsidRPr="006F2910">
            <w:rPr>
              <w:bCs/>
              <w:sz w:val="14"/>
              <w:szCs w:val="14"/>
              <w:lang w:val="fr-FR"/>
            </w:rPr>
            <w:t>Tél : 06 76 62</w:t>
          </w:r>
          <w:r w:rsidR="00AF31C2" w:rsidRPr="006F2910">
            <w:rPr>
              <w:bCs/>
              <w:sz w:val="14"/>
              <w:szCs w:val="14"/>
              <w:lang w:val="fr-FR"/>
            </w:rPr>
            <w:t xml:space="preserve"> </w:t>
          </w:r>
          <w:r w:rsidRPr="006F2910">
            <w:rPr>
              <w:bCs/>
              <w:sz w:val="14"/>
              <w:szCs w:val="14"/>
              <w:lang w:val="fr-FR"/>
            </w:rPr>
            <w:t>69</w:t>
          </w:r>
          <w:r w:rsidR="00AF31C2" w:rsidRPr="006F2910">
            <w:rPr>
              <w:bCs/>
              <w:sz w:val="14"/>
              <w:szCs w:val="14"/>
              <w:lang w:val="fr-FR"/>
            </w:rPr>
            <w:t xml:space="preserve"> </w:t>
          </w:r>
          <w:r w:rsidRPr="006F2910">
            <w:rPr>
              <w:bCs/>
              <w:sz w:val="14"/>
              <w:szCs w:val="14"/>
              <w:lang w:val="fr-FR"/>
            </w:rPr>
            <w:t>81</w:t>
          </w:r>
        </w:p>
        <w:p w14:paraId="103F7D46" w14:textId="126A36C7" w:rsidR="006F2910" w:rsidRPr="006F2910" w:rsidRDefault="005624E5" w:rsidP="006F2910">
          <w:pPr>
            <w:pStyle w:val="PieddePage0"/>
            <w:rPr>
              <w:bCs/>
              <w:color w:val="auto"/>
              <w:szCs w:val="14"/>
              <w:lang w:val="fr-FR"/>
            </w:rPr>
          </w:pPr>
          <w:r w:rsidRPr="006F2910">
            <w:rPr>
              <w:bCs/>
              <w:color w:val="auto"/>
              <w:szCs w:val="14"/>
              <w:lang w:val="fr-FR"/>
            </w:rPr>
            <w:t xml:space="preserve">Mél : </w:t>
          </w:r>
          <w:r w:rsidRPr="006F2910">
            <w:rPr>
              <w:color w:val="auto"/>
              <w:lang w:val="fr-FR"/>
            </w:rPr>
            <w:t>guillaume.rivoire@ac-besanc</w:t>
          </w:r>
          <w:r w:rsidRPr="006F2910">
            <w:rPr>
              <w:bCs/>
              <w:color w:val="auto"/>
              <w:szCs w:val="14"/>
              <w:lang w:val="fr-FR"/>
            </w:rPr>
            <w:t>on.fr</w:t>
          </w:r>
        </w:p>
        <w:p w14:paraId="07E25FC3" w14:textId="77777777" w:rsidR="005624E5" w:rsidRPr="006F2910" w:rsidRDefault="005624E5" w:rsidP="005624E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6F2910">
            <w:rPr>
              <w:b w:val="0"/>
              <w:color w:val="auto"/>
              <w:sz w:val="14"/>
              <w:szCs w:val="14"/>
            </w:rPr>
            <w:t>Delphine Mauerhan</w:t>
          </w:r>
        </w:p>
        <w:p w14:paraId="75A853FB" w14:textId="3EEA72A8" w:rsidR="005624E5" w:rsidRPr="006F2910" w:rsidRDefault="005624E5" w:rsidP="005624E5">
          <w:pPr>
            <w:pStyle w:val="PieddePage0"/>
            <w:rPr>
              <w:bCs/>
              <w:color w:val="auto"/>
              <w:szCs w:val="14"/>
            </w:rPr>
          </w:pPr>
          <w:proofErr w:type="spellStart"/>
          <w:r w:rsidRPr="006F2910">
            <w:rPr>
              <w:bCs/>
              <w:color w:val="auto"/>
              <w:szCs w:val="14"/>
            </w:rPr>
            <w:t>Tél</w:t>
          </w:r>
          <w:proofErr w:type="spellEnd"/>
          <w:r w:rsidRPr="006F2910">
            <w:rPr>
              <w:bCs/>
              <w:color w:val="auto"/>
              <w:szCs w:val="14"/>
            </w:rPr>
            <w:t xml:space="preserve"> : </w:t>
          </w:r>
          <w:r w:rsidR="00AF31C2" w:rsidRPr="006F2910">
            <w:rPr>
              <w:bCs/>
              <w:color w:val="auto"/>
              <w:szCs w:val="14"/>
            </w:rPr>
            <w:t>06 46 84 04 79</w:t>
          </w:r>
        </w:p>
        <w:p w14:paraId="0159FA7C" w14:textId="205FEBA5" w:rsidR="005624E5" w:rsidRPr="006F2910" w:rsidRDefault="005624E5" w:rsidP="005624E5">
          <w:pPr>
            <w:pStyle w:val="PieddePage0"/>
            <w:rPr>
              <w:bCs/>
              <w:color w:val="auto"/>
            </w:rPr>
          </w:pPr>
          <w:proofErr w:type="spellStart"/>
          <w:r w:rsidRPr="006F2910">
            <w:rPr>
              <w:bCs/>
              <w:color w:val="auto"/>
              <w:szCs w:val="14"/>
            </w:rPr>
            <w:t>Mél</w:t>
          </w:r>
          <w:proofErr w:type="spellEnd"/>
          <w:r w:rsidRPr="006F2910">
            <w:rPr>
              <w:bCs/>
              <w:color w:val="auto"/>
              <w:szCs w:val="14"/>
            </w:rPr>
            <w:t xml:space="preserve"> : delphine.mauerhan@ac-dijon.fr</w:t>
          </w:r>
        </w:p>
        <w:p w14:paraId="67DBED44" w14:textId="77777777" w:rsidR="00734995" w:rsidRPr="006F2910" w:rsidRDefault="00734995" w:rsidP="00734995">
          <w:pPr>
            <w:pStyle w:val="Corpsdetexte"/>
          </w:pPr>
        </w:p>
        <w:p w14:paraId="7BB8C8EA" w14:textId="77777777" w:rsidR="00734995" w:rsidRPr="00177135" w:rsidRDefault="00734995" w:rsidP="00A7070E">
          <w:pPr>
            <w:pStyle w:val="Corpsdetexte"/>
          </w:pPr>
        </w:p>
      </w:tc>
    </w:tr>
  </w:tbl>
  <w:p w14:paraId="2BC68B64" w14:textId="77777777" w:rsidR="00922461" w:rsidRPr="00177135" w:rsidRDefault="00922461" w:rsidP="0066014E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2598" w14:textId="77777777" w:rsidR="00ED4C61" w:rsidRDefault="00ED4C61" w:rsidP="00FF3D0C">
      <w:r>
        <w:separator/>
      </w:r>
    </w:p>
  </w:footnote>
  <w:footnote w:type="continuationSeparator" w:id="0">
    <w:p w14:paraId="38C4AFED" w14:textId="77777777" w:rsidR="00ED4C61" w:rsidRDefault="00ED4C61" w:rsidP="00FF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17EE" w14:textId="77777777" w:rsidR="006F2910" w:rsidRDefault="006F29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F480E" w14:textId="0CD1F93D" w:rsidR="00922461" w:rsidRDefault="00177135" w:rsidP="00A2548C">
    <w:pPr>
      <w:pStyle w:val="En-tte"/>
      <w:tabs>
        <w:tab w:val="left" w:pos="8445"/>
        <w:tab w:val="left" w:pos="8625"/>
      </w:tabs>
    </w:pPr>
    <w:r w:rsidRPr="00262AF0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5177D11" wp14:editId="58AD7501">
          <wp:simplePos x="0" y="0"/>
          <wp:positionH relativeFrom="margin">
            <wp:align>left</wp:align>
          </wp:positionH>
          <wp:positionV relativeFrom="paragraph">
            <wp:posOffset>-233045</wp:posOffset>
          </wp:positionV>
          <wp:extent cx="1514621" cy="972000"/>
          <wp:effectExtent l="0" t="0" r="0" b="0"/>
          <wp:wrapNone/>
          <wp:docPr id="1042" name="Picture 18" descr="Fichier:Région académique Bourgogne-Franche-Comté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Picture 18" descr="Fichier:Région académique Bourgogne-Franche-Comté.svg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621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CEC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3F57D009" wp14:editId="54AD335D">
          <wp:simplePos x="0" y="0"/>
          <wp:positionH relativeFrom="column">
            <wp:posOffset>4859020</wp:posOffset>
          </wp:positionH>
          <wp:positionV relativeFrom="paragraph">
            <wp:posOffset>-186690</wp:posOffset>
          </wp:positionV>
          <wp:extent cx="1522181" cy="900000"/>
          <wp:effectExtent l="0" t="0" r="190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BFC_CMJN_T3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181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595">
      <w:rPr>
        <w:b/>
        <w:bCs/>
        <w:sz w:val="24"/>
        <w:szCs w:val="24"/>
      </w:rPr>
      <w:tab/>
    </w:r>
    <w:r w:rsidR="009A1595">
      <w:rPr>
        <w:b/>
        <w:bCs/>
        <w:sz w:val="24"/>
        <w:szCs w:val="24"/>
      </w:rPr>
      <w:tab/>
    </w:r>
    <w:r w:rsidR="009A1595">
      <w:rPr>
        <w:b/>
        <w:bCs/>
        <w:sz w:val="24"/>
        <w:szCs w:val="24"/>
      </w:rPr>
      <w:tab/>
    </w:r>
    <w:r w:rsidR="009A1595">
      <w:rPr>
        <w:b/>
        <w:bCs/>
        <w:sz w:val="24"/>
        <w:szCs w:val="24"/>
      </w:rPr>
      <w:tab/>
    </w:r>
  </w:p>
  <w:p w14:paraId="565C0652" w14:textId="77777777" w:rsidR="00922461" w:rsidRDefault="009A1595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236B4B56" w14:textId="77777777" w:rsidR="00922461" w:rsidRDefault="00FF3D0C" w:rsidP="00FF3D0C">
    <w:pPr>
      <w:pStyle w:val="En-tte"/>
      <w:tabs>
        <w:tab w:val="clear" w:pos="4513"/>
        <w:tab w:val="left" w:pos="7742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14:paraId="6635EA06" w14:textId="77777777" w:rsidR="00922461" w:rsidRDefault="009224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48981" w14:textId="77777777" w:rsidR="006F2910" w:rsidRDefault="006F291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47B8" w14:textId="77777777" w:rsidR="00922461" w:rsidRDefault="009224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27D"/>
    <w:multiLevelType w:val="hybridMultilevel"/>
    <w:tmpl w:val="DFB26202"/>
    <w:lvl w:ilvl="0" w:tplc="7FF6A5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AC8C8">
      <w:start w:val="12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0F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651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ED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C7C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239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C4CF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28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9E4"/>
    <w:multiLevelType w:val="hybridMultilevel"/>
    <w:tmpl w:val="41E67738"/>
    <w:lvl w:ilvl="0" w:tplc="2412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E7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9FB2">
      <w:start w:val="12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2C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E2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AF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4A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C0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7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D00B50"/>
    <w:multiLevelType w:val="hybridMultilevel"/>
    <w:tmpl w:val="4CE2DA2A"/>
    <w:lvl w:ilvl="0" w:tplc="0FA8F1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6E6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B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01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AB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8F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2A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946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5CE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36002"/>
    <w:multiLevelType w:val="hybridMultilevel"/>
    <w:tmpl w:val="EE08304A"/>
    <w:lvl w:ilvl="0" w:tplc="F286B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E5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62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8F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4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44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AB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9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C3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8E7D24"/>
    <w:multiLevelType w:val="hybridMultilevel"/>
    <w:tmpl w:val="4A0C44FC"/>
    <w:lvl w:ilvl="0" w:tplc="045C9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6A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4E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A3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CD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6C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C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A1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E60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0B4354"/>
    <w:multiLevelType w:val="hybridMultilevel"/>
    <w:tmpl w:val="4084807C"/>
    <w:lvl w:ilvl="0" w:tplc="B1500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45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A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A7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2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8B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CC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142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E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960AFF"/>
    <w:multiLevelType w:val="hybridMultilevel"/>
    <w:tmpl w:val="2A72B152"/>
    <w:lvl w:ilvl="0" w:tplc="10FCD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615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621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7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216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497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487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0DD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0E2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0E0A1A"/>
    <w:multiLevelType w:val="hybridMultilevel"/>
    <w:tmpl w:val="76EA77CC"/>
    <w:lvl w:ilvl="0" w:tplc="5ADE6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2E9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A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5CF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E5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BAB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C36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0FD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0D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73DCD"/>
    <w:multiLevelType w:val="hybridMultilevel"/>
    <w:tmpl w:val="693A7308"/>
    <w:lvl w:ilvl="0" w:tplc="379819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63966"/>
    <w:multiLevelType w:val="hybridMultilevel"/>
    <w:tmpl w:val="6566793A"/>
    <w:lvl w:ilvl="0" w:tplc="324E3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C7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01E14">
      <w:start w:val="12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E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A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B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44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A1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4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E67AD6"/>
    <w:multiLevelType w:val="hybridMultilevel"/>
    <w:tmpl w:val="627A5D5A"/>
    <w:lvl w:ilvl="0" w:tplc="CD0847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0B2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E0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E4A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87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8A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23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EB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C2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82ED2"/>
    <w:multiLevelType w:val="hybridMultilevel"/>
    <w:tmpl w:val="A2B20246"/>
    <w:lvl w:ilvl="0" w:tplc="B15000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D5917"/>
    <w:multiLevelType w:val="hybridMultilevel"/>
    <w:tmpl w:val="1F149F36"/>
    <w:lvl w:ilvl="0" w:tplc="8AA09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2DB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28F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5C41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D657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ED9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04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C2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C1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D135C"/>
    <w:multiLevelType w:val="hybridMultilevel"/>
    <w:tmpl w:val="BFF84830"/>
    <w:lvl w:ilvl="0" w:tplc="AFBC3A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636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2E23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26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887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A3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8B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C00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C2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87E0C"/>
    <w:multiLevelType w:val="hybridMultilevel"/>
    <w:tmpl w:val="5D9C9E2E"/>
    <w:lvl w:ilvl="0" w:tplc="B298EF6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0C"/>
    <w:rsid w:val="00024C53"/>
    <w:rsid w:val="00071E94"/>
    <w:rsid w:val="00085D24"/>
    <w:rsid w:val="000B72CB"/>
    <w:rsid w:val="000C0A10"/>
    <w:rsid w:val="000C25DB"/>
    <w:rsid w:val="000F5761"/>
    <w:rsid w:val="00112C10"/>
    <w:rsid w:val="00155773"/>
    <w:rsid w:val="0017625F"/>
    <w:rsid w:val="00177135"/>
    <w:rsid w:val="00181562"/>
    <w:rsid w:val="001821D6"/>
    <w:rsid w:val="001A0AD4"/>
    <w:rsid w:val="001D7D6D"/>
    <w:rsid w:val="001F588F"/>
    <w:rsid w:val="00214F78"/>
    <w:rsid w:val="002236CA"/>
    <w:rsid w:val="002420B3"/>
    <w:rsid w:val="00284D53"/>
    <w:rsid w:val="00293B9B"/>
    <w:rsid w:val="00325BBC"/>
    <w:rsid w:val="0038000A"/>
    <w:rsid w:val="003A5489"/>
    <w:rsid w:val="003B3ECE"/>
    <w:rsid w:val="003E0F65"/>
    <w:rsid w:val="0042704E"/>
    <w:rsid w:val="00487075"/>
    <w:rsid w:val="004E118B"/>
    <w:rsid w:val="00504ECC"/>
    <w:rsid w:val="005624E5"/>
    <w:rsid w:val="005C7F6B"/>
    <w:rsid w:val="005F0FF1"/>
    <w:rsid w:val="006965EF"/>
    <w:rsid w:val="006F2910"/>
    <w:rsid w:val="006F7D7F"/>
    <w:rsid w:val="00734995"/>
    <w:rsid w:val="007477DE"/>
    <w:rsid w:val="00753D37"/>
    <w:rsid w:val="007963BE"/>
    <w:rsid w:val="00805B26"/>
    <w:rsid w:val="008800F8"/>
    <w:rsid w:val="00881FE7"/>
    <w:rsid w:val="0088449B"/>
    <w:rsid w:val="00897F7D"/>
    <w:rsid w:val="008B67E6"/>
    <w:rsid w:val="009153A6"/>
    <w:rsid w:val="00922461"/>
    <w:rsid w:val="009A1595"/>
    <w:rsid w:val="009D5A23"/>
    <w:rsid w:val="00A07173"/>
    <w:rsid w:val="00A4040E"/>
    <w:rsid w:val="00A70356"/>
    <w:rsid w:val="00A7070E"/>
    <w:rsid w:val="00A71F35"/>
    <w:rsid w:val="00A76AD7"/>
    <w:rsid w:val="00AC7331"/>
    <w:rsid w:val="00AF31C2"/>
    <w:rsid w:val="00B0157D"/>
    <w:rsid w:val="00B07341"/>
    <w:rsid w:val="00B271E2"/>
    <w:rsid w:val="00B304BC"/>
    <w:rsid w:val="00B45E89"/>
    <w:rsid w:val="00BA0B59"/>
    <w:rsid w:val="00BC1CD9"/>
    <w:rsid w:val="00BD029E"/>
    <w:rsid w:val="00BE5949"/>
    <w:rsid w:val="00C028D4"/>
    <w:rsid w:val="00C52ECB"/>
    <w:rsid w:val="00C70021"/>
    <w:rsid w:val="00D54997"/>
    <w:rsid w:val="00D75CEC"/>
    <w:rsid w:val="00E03D01"/>
    <w:rsid w:val="00E16E20"/>
    <w:rsid w:val="00E17627"/>
    <w:rsid w:val="00E37671"/>
    <w:rsid w:val="00E556A6"/>
    <w:rsid w:val="00E83BBC"/>
    <w:rsid w:val="00E93999"/>
    <w:rsid w:val="00ED4C61"/>
    <w:rsid w:val="00F86244"/>
    <w:rsid w:val="00FD4F70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FF89A"/>
  <w15:chartTrackingRefBased/>
  <w15:docId w15:val="{0FAB6176-9089-4A9F-902E-C5F0E837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F3D0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Corpsdetexte"/>
    <w:link w:val="Titre1Car"/>
    <w:uiPriority w:val="9"/>
    <w:qFormat/>
    <w:rsid w:val="00FF3D0C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F3D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D0C"/>
    <w:rPr>
      <w:rFonts w:ascii="Arial" w:hAnsi="Arial" w:cs="Arial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F3D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sdetexte">
    <w:name w:val="Body Text"/>
    <w:basedOn w:val="Normal"/>
    <w:link w:val="CorpsdetexteCar"/>
    <w:uiPriority w:val="1"/>
    <w:qFormat/>
    <w:rsid w:val="00FF3D0C"/>
  </w:style>
  <w:style w:type="character" w:customStyle="1" w:styleId="CorpsdetexteCar">
    <w:name w:val="Corps de texte Car"/>
    <w:basedOn w:val="Policepardfaut"/>
    <w:link w:val="Corpsdetexte"/>
    <w:uiPriority w:val="1"/>
    <w:rsid w:val="00FF3D0C"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F3D0C"/>
    <w:pPr>
      <w:spacing w:before="2"/>
      <w:ind w:left="474" w:hanging="346"/>
    </w:pPr>
  </w:style>
  <w:style w:type="character" w:styleId="Lienhypertexte">
    <w:name w:val="Hyperlink"/>
    <w:basedOn w:val="Policepardfaut"/>
    <w:uiPriority w:val="99"/>
    <w:unhideWhenUsed/>
    <w:rsid w:val="00FF3D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3D0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F3D0C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F3D0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3D0C"/>
    <w:rPr>
      <w:rFonts w:ascii="Arial" w:hAnsi="Arial" w:cs="Arial"/>
      <w:sz w:val="20"/>
      <w:szCs w:val="2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FF3D0C"/>
    <w:pPr>
      <w:spacing w:before="1"/>
    </w:pPr>
    <w:rPr>
      <w:b/>
      <w:bCs/>
    </w:rPr>
  </w:style>
  <w:style w:type="character" w:customStyle="1" w:styleId="Titre1demapageCar">
    <w:name w:val="Titre 1 de ma page Car"/>
    <w:basedOn w:val="CorpsdetexteCar"/>
    <w:link w:val="Titre1demapage"/>
    <w:rsid w:val="00FF3D0C"/>
    <w:rPr>
      <w:rFonts w:ascii="Arial" w:hAnsi="Arial" w:cs="Arial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F3D0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FF3D0C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FF3D0C"/>
    <w:rPr>
      <w:rFonts w:ascii="Arial" w:hAnsi="Arial" w:cs="Arial"/>
      <w:b/>
      <w:bCs/>
      <w:color w:val="000000" w:themeColor="text1"/>
      <w:sz w:val="24"/>
      <w:szCs w:val="24"/>
    </w:rPr>
  </w:style>
  <w:style w:type="paragraph" w:customStyle="1" w:styleId="Date2">
    <w:name w:val="Date2"/>
    <w:basedOn w:val="Normal"/>
    <w:next w:val="Corpsdetexte"/>
    <w:link w:val="Date2Car"/>
    <w:qFormat/>
    <w:rsid w:val="00FF3D0C"/>
    <w:pPr>
      <w:spacing w:before="139"/>
      <w:jc w:val="right"/>
    </w:pPr>
    <w:rPr>
      <w:color w:val="231F20"/>
      <w:sz w:val="16"/>
      <w:szCs w:val="22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FF3D0C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">
    <w:name w:val="Date2 Car"/>
    <w:basedOn w:val="Policepardfaut"/>
    <w:link w:val="Date2"/>
    <w:rsid w:val="00FF3D0C"/>
    <w:rPr>
      <w:rFonts w:ascii="Arial" w:hAnsi="Arial" w:cs="Arial"/>
      <w:color w:val="231F20"/>
      <w:sz w:val="16"/>
    </w:rPr>
  </w:style>
  <w:style w:type="character" w:customStyle="1" w:styleId="PieddePageCar0">
    <w:name w:val="Pied de Page Car"/>
    <w:basedOn w:val="Policepardfaut"/>
    <w:link w:val="PieddePage0"/>
    <w:rsid w:val="00FF3D0C"/>
    <w:rPr>
      <w:rFonts w:ascii="Arial" w:hAnsi="Arial" w:cs="Arial"/>
      <w:color w:val="939598"/>
      <w:sz w:val="14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FF3D0C"/>
  </w:style>
  <w:style w:type="paragraph" w:styleId="Lgende">
    <w:name w:val="caption"/>
    <w:basedOn w:val="Normal"/>
    <w:next w:val="Normal"/>
    <w:uiPriority w:val="35"/>
    <w:unhideWhenUsed/>
    <w:qFormat/>
    <w:rsid w:val="00FF3D0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05B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53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0B5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0734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624E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1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990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764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035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873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85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78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739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951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22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94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2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96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3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0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36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1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50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473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55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892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027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728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485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034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612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8055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897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52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87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25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17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4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18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11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69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74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02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62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568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449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333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552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736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33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4421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708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734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867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312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798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253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912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902">
          <w:marLeft w:val="1066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399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919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525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ourgogne-franche-comte.ars.sante.fr/ars-bfc-et-partenaires-mobilises-pour-attirer-et-fideliser-les-professionnels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5CF0-9BDE-4FC6-B1F4-91E63BC6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BIERRY, Lou (ARS-BFC/BFC/DG)</dc:creator>
  <cp:keywords/>
  <dc:description/>
  <cp:lastModifiedBy>COURNAULT, Lauranne (ARS-BFC/BFC/DCPT)</cp:lastModifiedBy>
  <cp:revision>4</cp:revision>
  <cp:lastPrinted>2024-04-12T14:00:00Z</cp:lastPrinted>
  <dcterms:created xsi:type="dcterms:W3CDTF">2024-04-12T09:48:00Z</dcterms:created>
  <dcterms:modified xsi:type="dcterms:W3CDTF">2024-04-12T14:02:00Z</dcterms:modified>
</cp:coreProperties>
</file>